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6BBA52" w14:textId="275A4D95" w:rsidR="00736F5C" w:rsidRPr="00736F5C" w:rsidRDefault="00736F5C" w:rsidP="00736F5C">
      <w:pPr>
        <w:tabs>
          <w:tab w:val="center" w:pos="4536"/>
          <w:tab w:val="right" w:pos="9072"/>
        </w:tabs>
        <w:rPr>
          <w:rFonts w:ascii="Arial" w:hAnsi="Arial" w:cs="Arial"/>
          <w:b/>
          <w:sz w:val="24"/>
          <w:lang w:val="de-DE"/>
        </w:rPr>
      </w:pPr>
      <w:bookmarkStart w:id="0" w:name="_Hlk110460279"/>
      <w:r w:rsidRPr="00736F5C">
        <w:rPr>
          <w:rFonts w:ascii="Arial" w:hAnsi="Arial" w:cs="Arial"/>
          <w:b/>
          <w:sz w:val="24"/>
          <w:lang w:val="de-DE"/>
        </w:rPr>
        <w:t>3GPP TSG-RAN WG4 Meeting #106bis-e</w:t>
      </w:r>
      <w:r w:rsidRPr="00736F5C">
        <w:rPr>
          <w:rFonts w:ascii="Arial" w:hAnsi="Arial" w:cs="Arial"/>
          <w:b/>
          <w:sz w:val="24"/>
          <w:lang w:val="de-DE"/>
        </w:rPr>
        <w:tab/>
      </w:r>
      <w:r w:rsidR="00C0488B" w:rsidRPr="00C0488B">
        <w:rPr>
          <w:rFonts w:ascii="Arial" w:hAnsi="Arial" w:cs="Arial"/>
          <w:b/>
          <w:sz w:val="24"/>
          <w:lang w:val="de-DE"/>
        </w:rPr>
        <w:t>R4-2305110</w:t>
      </w:r>
    </w:p>
    <w:p w14:paraId="1C2F7DFA" w14:textId="1B48E224" w:rsidR="000E7F6E" w:rsidRDefault="00736F5C" w:rsidP="00736F5C">
      <w:pPr>
        <w:tabs>
          <w:tab w:val="center" w:pos="4536"/>
          <w:tab w:val="right" w:pos="9072"/>
        </w:tabs>
        <w:rPr>
          <w:rFonts w:ascii="Arial" w:hAnsi="Arial" w:cs="Arial"/>
          <w:b/>
          <w:sz w:val="24"/>
          <w:lang w:val="de-DE"/>
        </w:rPr>
      </w:pPr>
      <w:r w:rsidRPr="00736F5C">
        <w:rPr>
          <w:rFonts w:ascii="Arial" w:hAnsi="Arial" w:cs="Arial"/>
          <w:b/>
          <w:sz w:val="24"/>
          <w:lang w:val="de-DE"/>
        </w:rPr>
        <w:t>Online, April 17 – April 26, 2023</w:t>
      </w:r>
    </w:p>
    <w:p w14:paraId="56183972" w14:textId="77777777" w:rsidR="00736F5C" w:rsidRPr="0088529D" w:rsidRDefault="00736F5C" w:rsidP="00736F5C">
      <w:pPr>
        <w:tabs>
          <w:tab w:val="center" w:pos="4536"/>
          <w:tab w:val="right" w:pos="9072"/>
        </w:tabs>
        <w:rPr>
          <w:rFonts w:ascii="Arial" w:eastAsia="宋体" w:hAnsi="Arial" w:cs="Arial"/>
          <w:b/>
          <w:bCs/>
          <w:sz w:val="22"/>
        </w:rPr>
      </w:pPr>
    </w:p>
    <w:p w14:paraId="65008E0D" w14:textId="663C9528" w:rsidR="000E7F6E" w:rsidRPr="00080DDD" w:rsidRDefault="000E7F6E" w:rsidP="000E7F6E">
      <w:pPr>
        <w:tabs>
          <w:tab w:val="left" w:pos="2160"/>
        </w:tabs>
        <w:rPr>
          <w:rFonts w:ascii="Arial" w:hAnsi="Arial" w:cs="Arial"/>
          <w:b/>
          <w:sz w:val="24"/>
        </w:rPr>
      </w:pPr>
      <w:bookmarkStart w:id="1" w:name="_Ref118560578"/>
      <w:r w:rsidRPr="00080DDD">
        <w:rPr>
          <w:rFonts w:ascii="Arial" w:hAnsi="Arial" w:cs="Arial"/>
          <w:b/>
          <w:sz w:val="24"/>
        </w:rPr>
        <w:t>Agenda item:</w:t>
      </w:r>
      <w:r w:rsidRPr="00080DDD">
        <w:rPr>
          <w:rFonts w:ascii="Arial" w:hAnsi="Arial" w:cs="Arial"/>
          <w:b/>
          <w:sz w:val="24"/>
        </w:rPr>
        <w:tab/>
      </w:r>
      <w:r>
        <w:rPr>
          <w:rFonts w:ascii="Arial" w:hAnsi="Arial" w:cs="Arial"/>
          <w:b/>
          <w:sz w:val="24"/>
        </w:rPr>
        <w:t xml:space="preserve"> </w:t>
      </w:r>
      <w:r w:rsidR="00BA13AC" w:rsidRPr="00BA13AC">
        <w:rPr>
          <w:rFonts w:ascii="Arial" w:hAnsi="Arial" w:cs="Arial"/>
          <w:b/>
          <w:sz w:val="24"/>
        </w:rPr>
        <w:t>5</w:t>
      </w:r>
      <w:r w:rsidR="00DD5C10" w:rsidRPr="00BA13AC">
        <w:rPr>
          <w:rFonts w:ascii="Arial" w:hAnsi="Arial" w:cs="Arial"/>
          <w:b/>
          <w:sz w:val="24"/>
        </w:rPr>
        <w:t>.2</w:t>
      </w:r>
      <w:r w:rsidR="00BA13AC" w:rsidRPr="00BA13AC">
        <w:rPr>
          <w:rFonts w:ascii="Arial" w:hAnsi="Arial" w:cs="Arial"/>
          <w:b/>
          <w:sz w:val="24"/>
        </w:rPr>
        <w:t>1</w:t>
      </w:r>
      <w:r w:rsidR="00DD5C10" w:rsidRPr="00BA13AC">
        <w:rPr>
          <w:rFonts w:ascii="Arial" w:hAnsi="Arial" w:cs="Arial"/>
          <w:b/>
          <w:sz w:val="24"/>
        </w:rPr>
        <w:t>.2</w:t>
      </w:r>
      <w:r w:rsidRPr="00080DDD">
        <w:rPr>
          <w:rFonts w:ascii="Arial" w:hAnsi="Arial" w:cs="Arial"/>
          <w:b/>
          <w:sz w:val="24"/>
        </w:rPr>
        <w:t xml:space="preserve"> </w:t>
      </w:r>
    </w:p>
    <w:p w14:paraId="61566555" w14:textId="77777777" w:rsidR="000E7F6E" w:rsidRPr="00080DDD" w:rsidRDefault="000E7F6E" w:rsidP="000E7F6E">
      <w:pPr>
        <w:tabs>
          <w:tab w:val="left" w:pos="2160"/>
        </w:tabs>
        <w:rPr>
          <w:rFonts w:ascii="Arial" w:hAnsi="Arial" w:cs="Arial"/>
          <w:b/>
          <w:sz w:val="24"/>
        </w:rPr>
      </w:pPr>
      <w:r w:rsidRPr="00080DDD">
        <w:rPr>
          <w:rFonts w:ascii="Arial" w:hAnsi="Arial" w:cs="Arial"/>
          <w:b/>
          <w:sz w:val="24"/>
        </w:rPr>
        <w:t>Source:</w:t>
      </w:r>
      <w:r w:rsidRPr="00080DDD">
        <w:rPr>
          <w:rFonts w:ascii="Arial" w:hAnsi="Arial" w:cs="Arial"/>
          <w:b/>
          <w:sz w:val="24"/>
        </w:rPr>
        <w:tab/>
      </w:r>
      <w:r>
        <w:rPr>
          <w:rFonts w:ascii="Arial" w:hAnsi="Arial" w:cs="Arial"/>
          <w:b/>
          <w:sz w:val="24"/>
        </w:rPr>
        <w:t xml:space="preserve"> </w:t>
      </w:r>
      <w:r w:rsidRPr="00080DDD">
        <w:rPr>
          <w:rFonts w:ascii="Arial" w:hAnsi="Arial" w:cs="Arial"/>
          <w:b/>
          <w:sz w:val="24"/>
        </w:rPr>
        <w:t>vivo</w:t>
      </w:r>
    </w:p>
    <w:p w14:paraId="4A7A5B33" w14:textId="66F66E93" w:rsidR="000E7F6E" w:rsidRPr="00080DDD" w:rsidRDefault="000E7F6E" w:rsidP="005500E2">
      <w:pPr>
        <w:tabs>
          <w:tab w:val="left" w:pos="2250"/>
        </w:tabs>
        <w:ind w:left="2250" w:hanging="2250"/>
        <w:rPr>
          <w:rFonts w:ascii="Arial" w:hAnsi="Arial" w:cs="Arial"/>
          <w:b/>
          <w:sz w:val="24"/>
        </w:rPr>
      </w:pPr>
      <w:r w:rsidRPr="00080DDD">
        <w:rPr>
          <w:rFonts w:ascii="Arial" w:hAnsi="Arial" w:cs="Arial"/>
          <w:b/>
          <w:sz w:val="24"/>
        </w:rPr>
        <w:t>Title:</w:t>
      </w:r>
      <w:r>
        <w:rPr>
          <w:rFonts w:ascii="Arial" w:hAnsi="Arial" w:cs="Arial"/>
          <w:b/>
          <w:sz w:val="24"/>
        </w:rPr>
        <w:tab/>
      </w:r>
      <w:r w:rsidR="005500E2">
        <w:rPr>
          <w:rFonts w:ascii="Arial" w:hAnsi="Arial" w:cs="Arial"/>
          <w:b/>
          <w:sz w:val="24"/>
        </w:rPr>
        <w:t>F</w:t>
      </w:r>
      <w:r w:rsidR="005500E2">
        <w:rPr>
          <w:rFonts w:ascii="Arial" w:hAnsi="Arial" w:cs="Arial" w:hint="eastAsia"/>
          <w:b/>
          <w:sz w:val="24"/>
        </w:rPr>
        <w:t>urther</w:t>
      </w:r>
      <w:r w:rsidR="005500E2">
        <w:rPr>
          <w:rFonts w:ascii="Arial" w:hAnsi="Arial" w:cs="Arial"/>
          <w:b/>
          <w:sz w:val="24"/>
        </w:rPr>
        <w:t xml:space="preserve"> d</w:t>
      </w:r>
      <w:r w:rsidRPr="00080DDD">
        <w:rPr>
          <w:rFonts w:ascii="Arial" w:hAnsi="Arial" w:cs="Arial" w:hint="eastAsia"/>
          <w:b/>
          <w:sz w:val="24"/>
        </w:rPr>
        <w:t>is</w:t>
      </w:r>
      <w:r>
        <w:rPr>
          <w:rFonts w:ascii="Arial" w:hAnsi="Arial" w:cs="Arial"/>
          <w:b/>
          <w:sz w:val="24"/>
        </w:rPr>
        <w:t>cussions on low-power wake-up receiver</w:t>
      </w:r>
      <w:r w:rsidR="00F82258">
        <w:rPr>
          <w:rFonts w:ascii="Arial" w:hAnsi="Arial" w:cs="Arial"/>
          <w:b/>
          <w:sz w:val="24"/>
        </w:rPr>
        <w:t xml:space="preserve"> </w:t>
      </w:r>
      <w:r w:rsidR="00F82258">
        <w:rPr>
          <w:rFonts w:ascii="Arial" w:hAnsi="Arial" w:cs="Arial" w:hint="eastAsia"/>
          <w:b/>
          <w:sz w:val="24"/>
        </w:rPr>
        <w:t>ar</w:t>
      </w:r>
      <w:r w:rsidR="00F82258">
        <w:rPr>
          <w:rFonts w:ascii="Arial" w:hAnsi="Arial" w:cs="Arial"/>
          <w:b/>
          <w:sz w:val="24"/>
        </w:rPr>
        <w:t>chitectures</w:t>
      </w:r>
    </w:p>
    <w:p w14:paraId="53098DE4" w14:textId="77777777" w:rsidR="000E7F6E" w:rsidRPr="00080DDD" w:rsidRDefault="000E7F6E" w:rsidP="000E7F6E">
      <w:pPr>
        <w:tabs>
          <w:tab w:val="left" w:pos="2160"/>
        </w:tabs>
        <w:rPr>
          <w:rFonts w:ascii="Arial" w:hAnsi="Arial" w:cs="Arial"/>
          <w:b/>
          <w:sz w:val="24"/>
        </w:rPr>
      </w:pPr>
      <w:r w:rsidRPr="00080DDD">
        <w:rPr>
          <w:rFonts w:ascii="Arial" w:hAnsi="Arial" w:cs="Arial"/>
          <w:b/>
          <w:sz w:val="24"/>
        </w:rPr>
        <w:t>Document for:</w:t>
      </w:r>
      <w:r w:rsidRPr="00080DDD">
        <w:rPr>
          <w:rFonts w:ascii="Arial" w:hAnsi="Arial" w:cs="Arial"/>
          <w:b/>
          <w:sz w:val="24"/>
        </w:rPr>
        <w:tab/>
      </w:r>
      <w:r>
        <w:rPr>
          <w:rFonts w:ascii="Arial" w:hAnsi="Arial" w:cs="Arial"/>
          <w:b/>
          <w:sz w:val="24"/>
        </w:rPr>
        <w:t xml:space="preserve"> </w:t>
      </w:r>
      <w:r w:rsidRPr="00080DDD">
        <w:rPr>
          <w:rFonts w:ascii="Arial" w:hAnsi="Arial" w:cs="Arial"/>
          <w:b/>
          <w:sz w:val="24"/>
        </w:rPr>
        <w:t>Approval</w:t>
      </w:r>
    </w:p>
    <w:p w14:paraId="30953FEB" w14:textId="77777777" w:rsidR="000E7F6E" w:rsidRDefault="000E7F6E" w:rsidP="000E7F6E">
      <w:pPr>
        <w:keepNext/>
        <w:keepLines/>
        <w:widowControl/>
        <w:numPr>
          <w:ilvl w:val="0"/>
          <w:numId w:val="24"/>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sz w:val="36"/>
          <w:szCs w:val="20"/>
          <w:lang w:val="en-GB"/>
        </w:rPr>
      </w:pPr>
      <w:r w:rsidRPr="0088529D">
        <w:rPr>
          <w:rFonts w:ascii="Arial" w:eastAsia="宋体" w:hAnsi="Arial" w:hint="eastAsia"/>
          <w:sz w:val="36"/>
          <w:szCs w:val="20"/>
          <w:lang w:val="en-GB" w:eastAsia="en-GB"/>
        </w:rPr>
        <w:t>Introduction</w:t>
      </w:r>
      <w:bookmarkEnd w:id="1"/>
    </w:p>
    <w:p w14:paraId="68C1D6E9" w14:textId="0DBCD39C" w:rsidR="000E7F6E" w:rsidRDefault="000E7F6E" w:rsidP="000E7F6E">
      <w:pPr>
        <w:spacing w:before="120" w:after="120" w:line="276" w:lineRule="auto"/>
        <w:rPr>
          <w:rFonts w:ascii="Times New Roman" w:eastAsia="宋体" w:hAnsi="Times New Roman"/>
          <w:szCs w:val="20"/>
          <w:lang w:val="en-GB"/>
        </w:rPr>
      </w:pPr>
      <w:r>
        <w:rPr>
          <w:rFonts w:ascii="Times New Roman" w:eastAsia="宋体" w:hAnsi="Times New Roman"/>
          <w:szCs w:val="20"/>
          <w:lang w:val="en-GB"/>
        </w:rPr>
        <w:t>In RAN</w:t>
      </w:r>
      <w:r w:rsidR="000068DF">
        <w:rPr>
          <w:rFonts w:ascii="Times New Roman" w:eastAsia="宋体" w:hAnsi="Times New Roman"/>
          <w:szCs w:val="20"/>
          <w:lang w:val="en-GB"/>
        </w:rPr>
        <w:t>4</w:t>
      </w:r>
      <w:r>
        <w:rPr>
          <w:rFonts w:ascii="Times New Roman" w:eastAsia="宋体" w:hAnsi="Times New Roman"/>
          <w:szCs w:val="20"/>
          <w:lang w:val="en-GB"/>
        </w:rPr>
        <w:t>#</w:t>
      </w:r>
      <w:r w:rsidR="000068DF">
        <w:rPr>
          <w:rFonts w:ascii="Times New Roman" w:eastAsia="宋体" w:hAnsi="Times New Roman"/>
          <w:szCs w:val="20"/>
          <w:lang w:val="en-GB"/>
        </w:rPr>
        <w:t>106</w:t>
      </w:r>
      <w:r>
        <w:rPr>
          <w:rFonts w:ascii="Times New Roman" w:eastAsia="宋体" w:hAnsi="Times New Roman"/>
          <w:szCs w:val="20"/>
          <w:lang w:val="en-GB"/>
        </w:rPr>
        <w:t xml:space="preserve"> meeting, </w:t>
      </w:r>
      <w:r w:rsidR="000068DF">
        <w:rPr>
          <w:rFonts w:ascii="Times New Roman" w:eastAsia="宋体" w:hAnsi="Times New Roman"/>
          <w:szCs w:val="20"/>
          <w:lang w:val="en-GB"/>
        </w:rPr>
        <w:t xml:space="preserve">RAN4 achieve good progress on LP-WUS </w:t>
      </w:r>
      <w:r>
        <w:rPr>
          <w:rFonts w:ascii="Times New Roman" w:eastAsia="宋体" w:hAnsi="Times New Roman"/>
          <w:szCs w:val="20"/>
          <w:lang w:val="en-GB"/>
        </w:rPr>
        <w:t>[1]</w:t>
      </w:r>
      <w:r w:rsidR="0076013D">
        <w:rPr>
          <w:rFonts w:ascii="Times New Roman" w:eastAsia="宋体" w:hAnsi="Times New Roman"/>
          <w:szCs w:val="20"/>
          <w:lang w:val="en-GB"/>
        </w:rPr>
        <w:t xml:space="preserve"> [2], some agreements and clarification questions have been replied </w:t>
      </w:r>
      <w:r w:rsidR="00B30DE5">
        <w:rPr>
          <w:rFonts w:ascii="Times New Roman" w:eastAsia="宋体" w:hAnsi="Times New Roman"/>
          <w:szCs w:val="20"/>
          <w:lang w:val="en-GB"/>
        </w:rPr>
        <w:t>as phase</w:t>
      </w:r>
      <w:r w:rsidR="00DF56DE">
        <w:rPr>
          <w:rFonts w:ascii="Times New Roman" w:eastAsia="宋体" w:hAnsi="Times New Roman"/>
          <w:szCs w:val="20"/>
          <w:lang w:val="en-GB"/>
        </w:rPr>
        <w:t>-</w:t>
      </w:r>
      <w:r w:rsidR="00B30DE5">
        <w:rPr>
          <w:rFonts w:ascii="Times New Roman" w:eastAsia="宋体" w:hAnsi="Times New Roman"/>
          <w:szCs w:val="20"/>
          <w:lang w:val="en-GB"/>
        </w:rPr>
        <w:t xml:space="preserve">1 feedback </w:t>
      </w:r>
      <w:r w:rsidR="0076013D">
        <w:rPr>
          <w:rFonts w:ascii="Times New Roman" w:eastAsia="宋体" w:hAnsi="Times New Roman"/>
          <w:szCs w:val="20"/>
          <w:lang w:val="en-GB"/>
        </w:rPr>
        <w:t>to RAN1</w:t>
      </w:r>
      <w:r w:rsidR="00B30DE5">
        <w:rPr>
          <w:rFonts w:ascii="Times New Roman" w:eastAsia="宋体" w:hAnsi="Times New Roman"/>
          <w:szCs w:val="20"/>
          <w:lang w:val="en-GB"/>
        </w:rPr>
        <w:t>, in</w:t>
      </w:r>
      <w:r w:rsidR="0076013D">
        <w:rPr>
          <w:rFonts w:ascii="Times New Roman" w:eastAsia="宋体" w:hAnsi="Times New Roman"/>
          <w:szCs w:val="20"/>
          <w:lang w:val="en-GB"/>
        </w:rPr>
        <w:t xml:space="preserve"> [3]</w:t>
      </w:r>
      <w:r>
        <w:rPr>
          <w:rFonts w:ascii="Times New Roman" w:eastAsia="宋体" w:hAnsi="Times New Roman"/>
          <w:szCs w:val="20"/>
          <w:lang w:val="en-GB"/>
        </w:rPr>
        <w:t xml:space="preserve">. </w:t>
      </w:r>
    </w:p>
    <w:p w14:paraId="2FB4B186" w14:textId="03A01D75" w:rsidR="000E7F6E" w:rsidRDefault="000E7F6E" w:rsidP="000E7F6E">
      <w:pPr>
        <w:spacing w:before="120" w:after="120" w:line="276" w:lineRule="auto"/>
        <w:rPr>
          <w:rFonts w:ascii="Times New Roman" w:eastAsia="宋体" w:hAnsi="Times New Roman"/>
          <w:szCs w:val="20"/>
          <w:lang w:val="en-GB"/>
        </w:rPr>
      </w:pPr>
      <w:r>
        <w:rPr>
          <w:rFonts w:ascii="Times New Roman" w:eastAsia="宋体" w:hAnsi="Times New Roman"/>
          <w:szCs w:val="20"/>
          <w:lang w:val="en-GB"/>
        </w:rPr>
        <w:t xml:space="preserve">In this contribution, we </w:t>
      </w:r>
      <w:r w:rsidR="009E5D5D">
        <w:rPr>
          <w:rFonts w:ascii="Times New Roman" w:eastAsia="宋体" w:hAnsi="Times New Roman"/>
          <w:szCs w:val="20"/>
          <w:lang w:val="en-GB"/>
        </w:rPr>
        <w:t>share further views</w:t>
      </w:r>
      <w:r>
        <w:rPr>
          <w:rFonts w:ascii="Times New Roman" w:eastAsia="宋体" w:hAnsi="Times New Roman"/>
          <w:szCs w:val="20"/>
          <w:lang w:val="en-GB"/>
        </w:rPr>
        <w:t xml:space="preserve"> on LP-WUR architectures. </w:t>
      </w:r>
    </w:p>
    <w:p w14:paraId="420B373F" w14:textId="377E6EC0" w:rsidR="000E7F6E" w:rsidRDefault="000E7F6E" w:rsidP="000E7F6E">
      <w:pPr>
        <w:spacing w:before="120" w:after="120" w:line="276" w:lineRule="auto"/>
        <w:rPr>
          <w:rFonts w:ascii="Times New Roman" w:eastAsia="宋体" w:hAnsi="Times New Roman"/>
          <w:szCs w:val="20"/>
          <w:lang w:val="en-GB"/>
        </w:rPr>
      </w:pPr>
      <w:r>
        <w:rPr>
          <w:rFonts w:ascii="Times New Roman" w:eastAsia="宋体" w:hAnsi="Times New Roman"/>
          <w:szCs w:val="20"/>
          <w:lang w:val="en-GB"/>
        </w:rPr>
        <w:t xml:space="preserve">In addition, we provide a </w:t>
      </w:r>
      <w:r w:rsidR="00040503">
        <w:rPr>
          <w:rFonts w:ascii="Times New Roman" w:eastAsia="宋体" w:hAnsi="Times New Roman"/>
          <w:szCs w:val="20"/>
          <w:lang w:val="en-GB"/>
        </w:rPr>
        <w:t>2</w:t>
      </w:r>
      <w:r w:rsidR="00040503" w:rsidRPr="00040503">
        <w:rPr>
          <w:rFonts w:ascii="Times New Roman" w:eastAsia="宋体" w:hAnsi="Times New Roman"/>
          <w:szCs w:val="20"/>
          <w:vertAlign w:val="superscript"/>
          <w:lang w:val="en-GB"/>
        </w:rPr>
        <w:t>nd</w:t>
      </w:r>
      <w:r w:rsidR="00040503">
        <w:rPr>
          <w:rFonts w:ascii="Times New Roman" w:eastAsia="宋体" w:hAnsi="Times New Roman"/>
          <w:szCs w:val="20"/>
          <w:lang w:val="en-GB"/>
        </w:rPr>
        <w:t xml:space="preserve"> stage</w:t>
      </w:r>
      <w:r>
        <w:rPr>
          <w:rFonts w:ascii="Times New Roman" w:eastAsia="宋体" w:hAnsi="Times New Roman"/>
          <w:szCs w:val="20"/>
          <w:lang w:val="en-GB"/>
        </w:rPr>
        <w:t xml:space="preserve"> reply LS </w:t>
      </w:r>
      <w:r w:rsidR="005153C5" w:rsidRPr="005153C5">
        <w:rPr>
          <w:rFonts w:ascii="Times New Roman" w:eastAsia="宋体" w:hAnsi="Times New Roman"/>
          <w:szCs w:val="20"/>
          <w:lang w:val="en-GB"/>
        </w:rPr>
        <w:t xml:space="preserve">aligned with RAN4 progress </w:t>
      </w:r>
      <w:r>
        <w:rPr>
          <w:rFonts w:ascii="Times New Roman" w:eastAsia="宋体" w:hAnsi="Times New Roman"/>
          <w:szCs w:val="20"/>
          <w:lang w:val="en-GB"/>
        </w:rPr>
        <w:t>in [</w:t>
      </w:r>
      <w:r w:rsidR="00B30DE5">
        <w:rPr>
          <w:rFonts w:ascii="Times New Roman" w:eastAsia="宋体" w:hAnsi="Times New Roman"/>
          <w:szCs w:val="20"/>
          <w:lang w:val="en-GB"/>
        </w:rPr>
        <w:t>4</w:t>
      </w:r>
      <w:r>
        <w:rPr>
          <w:rFonts w:ascii="Times New Roman" w:eastAsia="宋体" w:hAnsi="Times New Roman"/>
          <w:szCs w:val="20"/>
          <w:lang w:val="en-GB"/>
        </w:rPr>
        <w:t>]</w:t>
      </w:r>
      <w:r w:rsidR="0076013D">
        <w:rPr>
          <w:rFonts w:ascii="Times New Roman" w:eastAsia="宋体" w:hAnsi="Times New Roman"/>
          <w:szCs w:val="20"/>
          <w:lang w:val="en-GB"/>
        </w:rPr>
        <w:t>, if necessary</w:t>
      </w:r>
      <w:r>
        <w:rPr>
          <w:rFonts w:ascii="Times New Roman" w:eastAsia="宋体" w:hAnsi="Times New Roman"/>
          <w:szCs w:val="20"/>
          <w:lang w:val="en-GB"/>
        </w:rPr>
        <w:t>.</w:t>
      </w:r>
    </w:p>
    <w:p w14:paraId="4353565C" w14:textId="77777777" w:rsidR="000E7F6E" w:rsidRDefault="000E7F6E" w:rsidP="000E7F6E">
      <w:pPr>
        <w:keepNext/>
        <w:keepLines/>
        <w:widowControl/>
        <w:numPr>
          <w:ilvl w:val="0"/>
          <w:numId w:val="24"/>
        </w:numPr>
        <w:pBdr>
          <w:top w:val="single" w:sz="12" w:space="3" w:color="auto"/>
        </w:pBdr>
        <w:tabs>
          <w:tab w:val="left" w:pos="425"/>
          <w:tab w:val="left" w:pos="567"/>
        </w:tabs>
        <w:overflowPunct w:val="0"/>
        <w:autoSpaceDE w:val="0"/>
        <w:autoSpaceDN w:val="0"/>
        <w:adjustRightInd w:val="0"/>
        <w:spacing w:before="240" w:after="180"/>
        <w:jc w:val="left"/>
        <w:textAlignment w:val="baseline"/>
        <w:outlineLvl w:val="0"/>
        <w:rPr>
          <w:rFonts w:ascii="Arial" w:eastAsia="宋体" w:hAnsi="Arial" w:cs="Arial"/>
          <w:bCs/>
          <w:kern w:val="32"/>
          <w:sz w:val="36"/>
          <w:szCs w:val="20"/>
          <w:lang w:val="fr-FR"/>
        </w:rPr>
      </w:pPr>
      <w:r>
        <w:rPr>
          <w:rFonts w:ascii="Arial" w:eastAsia="宋体" w:hAnsi="Arial" w:cs="Arial" w:hint="eastAsia"/>
          <w:bCs/>
          <w:kern w:val="32"/>
          <w:sz w:val="36"/>
          <w:szCs w:val="20"/>
          <w:lang w:val="fr-FR"/>
        </w:rPr>
        <w:t>L</w:t>
      </w:r>
      <w:r w:rsidRPr="008C1A20">
        <w:rPr>
          <w:rFonts w:ascii="Arial" w:eastAsia="宋体" w:hAnsi="Arial" w:cs="Arial"/>
          <w:bCs/>
          <w:kern w:val="32"/>
          <w:sz w:val="36"/>
          <w:szCs w:val="20"/>
          <w:lang w:val="fr-FR"/>
        </w:rPr>
        <w:t xml:space="preserve">ow-power WUR </w:t>
      </w:r>
      <w:r w:rsidRPr="00B03F19">
        <w:rPr>
          <w:rFonts w:ascii="Arial" w:eastAsia="宋体" w:hAnsi="Arial" w:cs="Arial"/>
          <w:bCs/>
          <w:kern w:val="32"/>
          <w:sz w:val="36"/>
          <w:szCs w:val="20"/>
          <w:lang w:val="fr-FR"/>
        </w:rPr>
        <w:t>architectures</w:t>
      </w:r>
    </w:p>
    <w:p w14:paraId="3155A74C" w14:textId="10CD58CB" w:rsidR="000E7F6E" w:rsidRPr="00C271B5" w:rsidRDefault="005428E7" w:rsidP="004F7408">
      <w:pPr>
        <w:spacing w:after="120"/>
        <w:rPr>
          <w:rFonts w:ascii="Times New Roman" w:hAnsi="Times New Roman"/>
          <w:sz w:val="20"/>
          <w:szCs w:val="20"/>
        </w:rPr>
      </w:pPr>
      <w:r>
        <w:rPr>
          <w:rFonts w:ascii="Times New Roman" w:hAnsi="Times New Roman"/>
        </w:rPr>
        <w:t>As discussed both in RAN4 and RAN1, there is no</w:t>
      </w:r>
      <w:r w:rsidR="00420B3C">
        <w:rPr>
          <w:rFonts w:ascii="Times New Roman" w:hAnsi="Times New Roman"/>
        </w:rPr>
        <w:t xml:space="preserve"> </w:t>
      </w:r>
      <w:r w:rsidR="00420B3C" w:rsidRPr="00420B3C">
        <w:rPr>
          <w:rFonts w:ascii="Times New Roman" w:hAnsi="Times New Roman"/>
        </w:rPr>
        <w:t xml:space="preserve">throughput measurement for LP-WUR/WUS </w:t>
      </w:r>
      <w:r w:rsidR="00420B3C">
        <w:rPr>
          <w:rFonts w:ascii="Times New Roman" w:hAnsi="Times New Roman"/>
        </w:rPr>
        <w:t>ACS</w:t>
      </w:r>
      <w:r w:rsidR="00BB1825">
        <w:rPr>
          <w:rFonts w:ascii="Times New Roman" w:hAnsi="Times New Roman"/>
        </w:rPr>
        <w:t>/ASCS</w:t>
      </w:r>
      <w:r w:rsidR="00420B3C">
        <w:rPr>
          <w:rFonts w:ascii="Times New Roman" w:hAnsi="Times New Roman"/>
        </w:rPr>
        <w:t xml:space="preserve"> </w:t>
      </w:r>
      <w:r w:rsidR="00420B3C" w:rsidRPr="00420B3C">
        <w:rPr>
          <w:rFonts w:ascii="Times New Roman" w:hAnsi="Times New Roman"/>
        </w:rPr>
        <w:t>evaluation</w:t>
      </w:r>
      <w:r w:rsidR="00420B3C">
        <w:rPr>
          <w:rFonts w:ascii="Times New Roman" w:hAnsi="Times New Roman"/>
        </w:rPr>
        <w:t>, and it has been agreed in [1] that RAN4 will identify a new approach to evaluate reasonable ACS framework and potential values.</w:t>
      </w:r>
    </w:p>
    <w:p w14:paraId="752848A5" w14:textId="391C55BE" w:rsidR="00296BF4" w:rsidRDefault="00296BF4" w:rsidP="000E7F6E">
      <w:pPr>
        <w:spacing w:after="120"/>
        <w:rPr>
          <w:rFonts w:ascii="Times New Roman" w:eastAsia="微软雅黑" w:hAnsi="Times New Roman"/>
          <w:bCs/>
          <w:iCs/>
          <w:szCs w:val="20"/>
        </w:rPr>
      </w:pPr>
      <w:r>
        <w:rPr>
          <w:rFonts w:ascii="Times New Roman" w:hAnsi="Times New Roman"/>
          <w:szCs w:val="20"/>
        </w:rPr>
        <w:t xml:space="preserve">Besides, </w:t>
      </w:r>
      <w:r>
        <w:rPr>
          <w:rFonts w:ascii="Times New Roman" w:eastAsia="微软雅黑" w:hAnsi="Times New Roman"/>
          <w:bCs/>
          <w:iCs/>
          <w:szCs w:val="20"/>
        </w:rPr>
        <w:t xml:space="preserve">different from ACS, there is no in-channel </w:t>
      </w:r>
      <w:r w:rsidR="005F4BE0" w:rsidRPr="005F4BE0">
        <w:rPr>
          <w:rFonts w:ascii="Times New Roman" w:eastAsia="微软雅黑" w:hAnsi="Times New Roman"/>
          <w:bCs/>
          <w:iCs/>
          <w:szCs w:val="20"/>
        </w:rPr>
        <w:t xml:space="preserve">Adjacent </w:t>
      </w:r>
      <w:r w:rsidR="005F4BE0">
        <w:rPr>
          <w:rFonts w:ascii="Times New Roman" w:eastAsia="微软雅黑" w:hAnsi="Times New Roman"/>
          <w:bCs/>
          <w:iCs/>
          <w:szCs w:val="20"/>
        </w:rPr>
        <w:t>S</w:t>
      </w:r>
      <w:r>
        <w:rPr>
          <w:rFonts w:ascii="Times New Roman" w:eastAsia="微软雅黑" w:hAnsi="Times New Roman"/>
          <w:bCs/>
          <w:iCs/>
          <w:szCs w:val="20"/>
        </w:rPr>
        <w:t>ub-</w:t>
      </w:r>
      <w:r w:rsidR="005F4BE0">
        <w:rPr>
          <w:rFonts w:ascii="Times New Roman" w:eastAsia="微软雅黑" w:hAnsi="Times New Roman"/>
          <w:bCs/>
          <w:iCs/>
          <w:szCs w:val="20"/>
        </w:rPr>
        <w:t>C</w:t>
      </w:r>
      <w:r>
        <w:rPr>
          <w:rFonts w:ascii="Times New Roman" w:eastAsia="微软雅黑" w:hAnsi="Times New Roman"/>
          <w:bCs/>
          <w:iCs/>
          <w:szCs w:val="20"/>
        </w:rPr>
        <w:t xml:space="preserve">arrier </w:t>
      </w:r>
      <w:r w:rsidRPr="00296BF4">
        <w:rPr>
          <w:rFonts w:ascii="Times New Roman" w:eastAsia="微软雅黑" w:hAnsi="Times New Roman"/>
          <w:bCs/>
          <w:iCs/>
          <w:szCs w:val="20"/>
        </w:rPr>
        <w:t>Selectivity</w:t>
      </w:r>
      <w:r>
        <w:rPr>
          <w:rFonts w:ascii="Times New Roman" w:eastAsia="微软雅黑" w:hAnsi="Times New Roman"/>
          <w:bCs/>
          <w:iCs/>
          <w:szCs w:val="20"/>
        </w:rPr>
        <w:t xml:space="preserve"> (ASCS) requirement for NR RX</w:t>
      </w:r>
      <w:r w:rsidR="000776B8">
        <w:rPr>
          <w:rFonts w:ascii="Times New Roman" w:eastAsia="微软雅黑" w:hAnsi="Times New Roman"/>
          <w:bCs/>
          <w:iCs/>
          <w:szCs w:val="20"/>
        </w:rPr>
        <w:t>, w</w:t>
      </w:r>
      <w:r>
        <w:rPr>
          <w:rFonts w:ascii="Times New Roman" w:eastAsia="微软雅黑" w:hAnsi="Times New Roman"/>
          <w:bCs/>
          <w:iCs/>
          <w:szCs w:val="20"/>
        </w:rPr>
        <w:t xml:space="preserve">hether unwanted NR sub-carrier can be filtered out depends on the capability of different </w:t>
      </w:r>
      <w:r w:rsidRPr="00F049FD">
        <w:rPr>
          <w:rFonts w:ascii="Times New Roman" w:eastAsia="微软雅黑" w:hAnsi="Times New Roman"/>
          <w:bCs/>
          <w:iCs/>
          <w:szCs w:val="20"/>
        </w:rPr>
        <w:t>architecture</w:t>
      </w:r>
      <w:r w:rsidR="000776B8">
        <w:rPr>
          <w:rFonts w:ascii="Times New Roman" w:eastAsia="微软雅黑" w:hAnsi="Times New Roman"/>
          <w:bCs/>
          <w:iCs/>
          <w:szCs w:val="20"/>
        </w:rPr>
        <w:t>s</w:t>
      </w:r>
      <w:r>
        <w:rPr>
          <w:rFonts w:ascii="Times New Roman" w:eastAsia="微软雅黑" w:hAnsi="Times New Roman"/>
          <w:bCs/>
          <w:iCs/>
          <w:szCs w:val="20"/>
        </w:rPr>
        <w:t>. To achieve sufficient ASCS, the guard</w:t>
      </w:r>
      <w:r w:rsidR="00356697">
        <w:rPr>
          <w:rFonts w:ascii="Times New Roman" w:eastAsia="微软雅黑" w:hAnsi="Times New Roman"/>
          <w:bCs/>
          <w:iCs/>
          <w:szCs w:val="20"/>
        </w:rPr>
        <w:t>gap</w:t>
      </w:r>
      <w:r>
        <w:rPr>
          <w:rFonts w:ascii="Times New Roman" w:eastAsia="微软雅黑" w:hAnsi="Times New Roman"/>
          <w:bCs/>
          <w:iCs/>
          <w:szCs w:val="20"/>
        </w:rPr>
        <w:t xml:space="preserve"> between LP-WUS subcarriers and adjacent subcarriers </w:t>
      </w:r>
      <w:r w:rsidRPr="00706A7C">
        <w:rPr>
          <w:rFonts w:ascii="Times New Roman" w:eastAsia="微软雅黑" w:hAnsi="Times New Roman"/>
          <w:bCs/>
          <w:iCs/>
          <w:szCs w:val="20"/>
        </w:rPr>
        <w:t xml:space="preserve">from legacy NR signals or another </w:t>
      </w:r>
      <w:r>
        <w:rPr>
          <w:rFonts w:ascii="Times New Roman" w:eastAsia="微软雅黑" w:hAnsi="Times New Roman"/>
          <w:bCs/>
          <w:iCs/>
          <w:szCs w:val="20"/>
        </w:rPr>
        <w:t>LP-WUS</w:t>
      </w:r>
      <w:r w:rsidRPr="00706A7C">
        <w:rPr>
          <w:rFonts w:ascii="Times New Roman" w:eastAsia="微软雅黑" w:hAnsi="Times New Roman"/>
          <w:bCs/>
          <w:iCs/>
          <w:szCs w:val="20"/>
        </w:rPr>
        <w:t xml:space="preserve"> </w:t>
      </w:r>
      <w:r>
        <w:rPr>
          <w:rFonts w:ascii="Times New Roman" w:eastAsia="微软雅黑" w:hAnsi="Times New Roman"/>
          <w:bCs/>
          <w:iCs/>
          <w:szCs w:val="20"/>
        </w:rPr>
        <w:t>is needed.</w:t>
      </w:r>
      <w:r w:rsidR="008D4468">
        <w:rPr>
          <w:rFonts w:ascii="Times New Roman" w:eastAsia="微软雅黑" w:hAnsi="Times New Roman"/>
          <w:bCs/>
          <w:iCs/>
          <w:szCs w:val="20"/>
        </w:rPr>
        <w:t xml:space="preserve"> </w:t>
      </w:r>
    </w:p>
    <w:p w14:paraId="441FFAD5" w14:textId="618ED36C" w:rsidR="008D4468" w:rsidRDefault="008D4468" w:rsidP="000E7F6E">
      <w:pPr>
        <w:spacing w:after="120"/>
        <w:rPr>
          <w:rFonts w:ascii="Times New Roman" w:eastAsia="微软雅黑" w:hAnsi="Times New Roman"/>
          <w:bCs/>
          <w:iCs/>
          <w:szCs w:val="20"/>
        </w:rPr>
      </w:pPr>
      <w:r>
        <w:rPr>
          <w:noProof/>
        </w:rPr>
        <mc:AlternateContent>
          <mc:Choice Requires="wps">
            <w:drawing>
              <wp:inline distT="0" distB="0" distL="0" distR="0" wp14:anchorId="3F51C833" wp14:editId="6A1171F3">
                <wp:extent cx="6072877" cy="3013224"/>
                <wp:effectExtent l="0" t="0" r="23495" b="15875"/>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2877" cy="3013224"/>
                        </a:xfrm>
                        <a:prstGeom prst="rect">
                          <a:avLst/>
                        </a:prstGeom>
                        <a:solidFill>
                          <a:srgbClr val="FFFFFF"/>
                        </a:solidFill>
                        <a:ln w="9525">
                          <a:solidFill>
                            <a:srgbClr val="000000"/>
                          </a:solidFill>
                          <a:miter lim="800000"/>
                          <a:headEnd/>
                          <a:tailEnd/>
                        </a:ln>
                      </wps:spPr>
                      <wps:txbx>
                        <w:txbxContent>
                          <w:p w14:paraId="3B777322" w14:textId="77777777" w:rsidR="008D4468" w:rsidRPr="008B0B9A" w:rsidRDefault="008D4468" w:rsidP="008D4468">
                            <w:pPr>
                              <w:widowControl/>
                              <w:jc w:val="left"/>
                              <w:rPr>
                                <w:rFonts w:ascii="Times New Roman" w:eastAsia="等线" w:hAnsi="Times New Roman" w:cs="Times New Roman"/>
                                <w:b/>
                                <w:kern w:val="0"/>
                                <w:sz w:val="20"/>
                                <w:u w:val="single"/>
                                <w:lang w:eastAsia="ko-KR"/>
                              </w:rPr>
                            </w:pPr>
                            <w:r w:rsidRPr="008B0B9A">
                              <w:rPr>
                                <w:rFonts w:ascii="Times New Roman" w:eastAsia="等线" w:hAnsi="Times New Roman" w:cs="Times New Roman"/>
                                <w:b/>
                                <w:kern w:val="0"/>
                                <w:sz w:val="20"/>
                                <w:u w:val="single"/>
                                <w:lang w:eastAsia="ko-KR"/>
                              </w:rPr>
                              <w:t>Issue 2-3-2: Adjacent subcarrier impacts</w:t>
                            </w:r>
                          </w:p>
                          <w:p w14:paraId="7088ABB3" w14:textId="77777777" w:rsidR="008D4468" w:rsidRPr="008B0B9A" w:rsidRDefault="008D4468" w:rsidP="008D4468">
                            <w:pPr>
                              <w:widowControl/>
                              <w:spacing w:after="120"/>
                              <w:jc w:val="left"/>
                              <w:rPr>
                                <w:rFonts w:ascii="Times New Roman" w:eastAsia="宋体" w:hAnsi="Times New Roman" w:cs="Times New Roman"/>
                                <w:kern w:val="0"/>
                                <w:sz w:val="20"/>
                                <w:szCs w:val="24"/>
                              </w:rPr>
                            </w:pPr>
                            <w:r w:rsidRPr="008B0B9A">
                              <w:rPr>
                                <w:rFonts w:ascii="Times New Roman" w:eastAsia="宋体" w:hAnsi="Times New Roman" w:cs="Times New Roman"/>
                                <w:kern w:val="0"/>
                                <w:sz w:val="20"/>
                                <w:szCs w:val="24"/>
                              </w:rPr>
                              <w:t xml:space="preserve">Agreement: </w:t>
                            </w:r>
                          </w:p>
                          <w:p w14:paraId="462FF5C0" w14:textId="3B8CB664" w:rsidR="008D4468" w:rsidRPr="008B0B9A" w:rsidRDefault="008D4468" w:rsidP="008D4468">
                            <w:pPr>
                              <w:widowControl/>
                              <w:numPr>
                                <w:ilvl w:val="1"/>
                                <w:numId w:val="23"/>
                              </w:numPr>
                              <w:spacing w:after="120"/>
                              <w:ind w:left="1440"/>
                              <w:jc w:val="left"/>
                              <w:rPr>
                                <w:rFonts w:ascii="Times New Roman" w:eastAsia="宋体" w:hAnsi="Times New Roman" w:cs="Times New Roman"/>
                                <w:kern w:val="0"/>
                                <w:sz w:val="20"/>
                                <w:szCs w:val="24"/>
                              </w:rPr>
                            </w:pPr>
                            <w:bookmarkStart w:id="2" w:name="_Hlk128682861"/>
                            <w:r w:rsidRPr="008B0B9A">
                              <w:rPr>
                                <w:rFonts w:ascii="Times New Roman" w:eastAsia="宋体" w:hAnsi="Times New Roman" w:cs="Times New Roman"/>
                                <w:kern w:val="0"/>
                                <w:sz w:val="20"/>
                                <w:szCs w:val="24"/>
                              </w:rPr>
                              <w:t>Consider 1.4MHz and 5MHz WUS bandwidth for FR1 evaluation as the starting point</w:t>
                            </w:r>
                          </w:p>
                          <w:p w14:paraId="38F3AD2D" w14:textId="77777777" w:rsidR="008D4468" w:rsidRPr="008B0B9A" w:rsidRDefault="008D4468" w:rsidP="008D4468">
                            <w:pPr>
                              <w:widowControl/>
                              <w:numPr>
                                <w:ilvl w:val="2"/>
                                <w:numId w:val="23"/>
                              </w:numPr>
                              <w:spacing w:after="120"/>
                              <w:ind w:left="1800"/>
                              <w:jc w:val="left"/>
                              <w:rPr>
                                <w:rFonts w:ascii="Times New Roman" w:eastAsia="宋体" w:hAnsi="Times New Roman" w:cs="Times New Roman"/>
                                <w:kern w:val="0"/>
                                <w:sz w:val="20"/>
                                <w:szCs w:val="24"/>
                              </w:rPr>
                            </w:pPr>
                            <w:r w:rsidRPr="008B0B9A">
                              <w:rPr>
                                <w:rFonts w:ascii="Times New Roman" w:eastAsia="宋体" w:hAnsi="Times New Roman" w:cs="Times New Roman"/>
                                <w:kern w:val="0"/>
                                <w:sz w:val="20"/>
                                <w:szCs w:val="24"/>
                              </w:rPr>
                              <w:t>FFS on how many LP-WUS RBs can be allocated in channel bandwidth</w:t>
                            </w:r>
                          </w:p>
                          <w:p w14:paraId="77477CCC" w14:textId="77777777" w:rsidR="008D4468" w:rsidRPr="008B0B9A" w:rsidRDefault="008D4468" w:rsidP="008D4468">
                            <w:pPr>
                              <w:widowControl/>
                              <w:numPr>
                                <w:ilvl w:val="2"/>
                                <w:numId w:val="23"/>
                              </w:numPr>
                              <w:spacing w:after="120"/>
                              <w:ind w:left="1800"/>
                              <w:jc w:val="left"/>
                              <w:rPr>
                                <w:rFonts w:ascii="Times New Roman" w:eastAsia="宋体" w:hAnsi="Times New Roman" w:cs="Times New Roman"/>
                                <w:kern w:val="0"/>
                                <w:sz w:val="20"/>
                                <w:szCs w:val="24"/>
                              </w:rPr>
                            </w:pPr>
                            <w:r w:rsidRPr="008B0B9A">
                              <w:rPr>
                                <w:rFonts w:ascii="Times New Roman" w:eastAsia="宋体" w:hAnsi="Times New Roman" w:cs="Times New Roman"/>
                                <w:kern w:val="0"/>
                                <w:sz w:val="20"/>
                                <w:szCs w:val="24"/>
                              </w:rPr>
                              <w:t>Guard band if needed, can be located within 1.4MHz and 5MHz RF bandwidth</w:t>
                            </w:r>
                          </w:p>
                          <w:bookmarkEnd w:id="2"/>
                          <w:p w14:paraId="62EEF8B0" w14:textId="77777777" w:rsidR="008D4468" w:rsidRPr="008B0B9A" w:rsidRDefault="008D4468" w:rsidP="008D4468">
                            <w:pPr>
                              <w:widowControl/>
                              <w:jc w:val="left"/>
                              <w:rPr>
                                <w:rFonts w:ascii="Times New Roman" w:eastAsia="等线" w:hAnsi="Times New Roman" w:cs="Times New Roman"/>
                                <w:b/>
                                <w:kern w:val="0"/>
                                <w:sz w:val="20"/>
                                <w:u w:val="single"/>
                                <w:lang w:eastAsia="ko-KR"/>
                              </w:rPr>
                            </w:pPr>
                            <w:r w:rsidRPr="008B0B9A">
                              <w:rPr>
                                <w:rFonts w:ascii="Times New Roman" w:eastAsia="等线" w:hAnsi="Times New Roman" w:cs="Times New Roman"/>
                                <w:b/>
                                <w:kern w:val="0"/>
                                <w:sz w:val="20"/>
                                <w:u w:val="single"/>
                                <w:lang w:eastAsia="ko-KR"/>
                              </w:rPr>
                              <w:t>Issue 2-3-3: WUS location within the carrier</w:t>
                            </w:r>
                          </w:p>
                          <w:p w14:paraId="04C760D7" w14:textId="77777777" w:rsidR="008D4468" w:rsidRPr="008B0B9A" w:rsidRDefault="008D4468" w:rsidP="008D4468">
                            <w:pPr>
                              <w:widowControl/>
                              <w:jc w:val="left"/>
                              <w:rPr>
                                <w:rFonts w:ascii="Times New Roman" w:eastAsia="等线" w:hAnsi="Times New Roman" w:cs="Times New Roman"/>
                                <w:kern w:val="0"/>
                                <w:sz w:val="20"/>
                              </w:rPr>
                            </w:pPr>
                            <w:r w:rsidRPr="008B0B9A">
                              <w:rPr>
                                <w:rFonts w:ascii="Times New Roman" w:eastAsia="等线" w:hAnsi="Times New Roman" w:cs="Times New Roman"/>
                                <w:kern w:val="0"/>
                                <w:sz w:val="20"/>
                              </w:rPr>
                              <w:t>Agreements:</w:t>
                            </w:r>
                          </w:p>
                          <w:p w14:paraId="6FDAD6F8" w14:textId="77777777" w:rsidR="008D4468" w:rsidRPr="008B0B9A" w:rsidRDefault="008D4468" w:rsidP="008D4468">
                            <w:pPr>
                              <w:widowControl/>
                              <w:numPr>
                                <w:ilvl w:val="1"/>
                                <w:numId w:val="23"/>
                              </w:numPr>
                              <w:spacing w:after="120"/>
                              <w:ind w:left="1440"/>
                              <w:jc w:val="left"/>
                              <w:rPr>
                                <w:rFonts w:ascii="Times New Roman" w:eastAsia="宋体" w:hAnsi="Times New Roman" w:cs="Times New Roman"/>
                                <w:kern w:val="0"/>
                                <w:sz w:val="20"/>
                                <w:szCs w:val="24"/>
                              </w:rPr>
                            </w:pPr>
                            <w:bookmarkStart w:id="3" w:name="_Hlk128682967"/>
                            <w:r w:rsidRPr="008B0B9A">
                              <w:rPr>
                                <w:rFonts w:ascii="Times New Roman" w:eastAsia="宋体" w:hAnsi="Times New Roman" w:cs="Times New Roman"/>
                                <w:kern w:val="0"/>
                                <w:sz w:val="20"/>
                                <w:szCs w:val="24"/>
                              </w:rPr>
                              <w:t>Study whether LP-WUS could be flexible located within the carrier</w:t>
                            </w:r>
                          </w:p>
                          <w:p w14:paraId="3975D125" w14:textId="77777777" w:rsidR="008D4468" w:rsidRPr="008B0B9A" w:rsidRDefault="008D4468" w:rsidP="008D4468">
                            <w:pPr>
                              <w:widowControl/>
                              <w:numPr>
                                <w:ilvl w:val="1"/>
                                <w:numId w:val="23"/>
                              </w:numPr>
                              <w:spacing w:after="120"/>
                              <w:ind w:left="1440"/>
                              <w:jc w:val="left"/>
                              <w:rPr>
                                <w:rFonts w:ascii="Times New Roman" w:eastAsia="宋体" w:hAnsi="Times New Roman" w:cs="Times New Roman"/>
                                <w:kern w:val="0"/>
                                <w:sz w:val="20"/>
                                <w:szCs w:val="24"/>
                              </w:rPr>
                            </w:pPr>
                            <w:r w:rsidRPr="008B0B9A">
                              <w:rPr>
                                <w:rFonts w:ascii="Times New Roman" w:eastAsia="宋体" w:hAnsi="Times New Roman" w:cs="Times New Roman"/>
                                <w:kern w:val="0"/>
                                <w:sz w:val="20"/>
                                <w:szCs w:val="24"/>
                              </w:rPr>
                              <w:t>FFS whether WUS can be located in a band separate from the UE’s NR band</w:t>
                            </w:r>
                          </w:p>
                          <w:bookmarkEnd w:id="3"/>
                          <w:p w14:paraId="31A3FC13" w14:textId="77777777" w:rsidR="008D4468" w:rsidRPr="008B0B9A" w:rsidRDefault="008D4468" w:rsidP="008D4468">
                            <w:pPr>
                              <w:widowControl/>
                              <w:jc w:val="left"/>
                              <w:rPr>
                                <w:rFonts w:ascii="Times New Roman" w:eastAsia="等线" w:hAnsi="Times New Roman" w:cs="Times New Roman"/>
                                <w:b/>
                                <w:kern w:val="0"/>
                                <w:sz w:val="20"/>
                                <w:u w:val="single"/>
                                <w:lang w:eastAsia="ko-KR"/>
                              </w:rPr>
                            </w:pPr>
                            <w:r w:rsidRPr="008B0B9A">
                              <w:rPr>
                                <w:rFonts w:ascii="Times New Roman" w:eastAsia="等线" w:hAnsi="Times New Roman" w:cs="Times New Roman"/>
                                <w:b/>
                                <w:kern w:val="0"/>
                                <w:sz w:val="20"/>
                                <w:u w:val="single"/>
                                <w:lang w:eastAsia="ko-KR"/>
                              </w:rPr>
                              <w:t>Issue 2-3-4: Guard band for WUS</w:t>
                            </w:r>
                          </w:p>
                          <w:p w14:paraId="7B0A2A5C" w14:textId="77777777" w:rsidR="008D4468" w:rsidRPr="008B0B9A" w:rsidRDefault="008D4468" w:rsidP="008D4468">
                            <w:pPr>
                              <w:widowControl/>
                              <w:jc w:val="left"/>
                              <w:rPr>
                                <w:rFonts w:ascii="Times New Roman" w:eastAsia="等线" w:hAnsi="Times New Roman" w:cs="Times New Roman"/>
                                <w:kern w:val="0"/>
                                <w:sz w:val="20"/>
                              </w:rPr>
                            </w:pPr>
                            <w:r w:rsidRPr="008B0B9A">
                              <w:rPr>
                                <w:rFonts w:ascii="Times New Roman" w:eastAsia="等线" w:hAnsi="Times New Roman" w:cs="Times New Roman"/>
                                <w:kern w:val="0"/>
                                <w:sz w:val="20"/>
                              </w:rPr>
                              <w:t>Agreements:</w:t>
                            </w:r>
                          </w:p>
                          <w:p w14:paraId="5007F3DF" w14:textId="77777777" w:rsidR="008D4468" w:rsidRPr="008B0B9A" w:rsidRDefault="008D4468" w:rsidP="008D4468">
                            <w:pPr>
                              <w:widowControl/>
                              <w:numPr>
                                <w:ilvl w:val="1"/>
                                <w:numId w:val="23"/>
                              </w:numPr>
                              <w:spacing w:after="120"/>
                              <w:ind w:left="1440"/>
                              <w:jc w:val="left"/>
                              <w:rPr>
                                <w:rFonts w:ascii="Times New Roman" w:eastAsia="宋体" w:hAnsi="Times New Roman" w:cs="Times New Roman"/>
                                <w:kern w:val="0"/>
                                <w:sz w:val="20"/>
                                <w:szCs w:val="24"/>
                              </w:rPr>
                            </w:pPr>
                            <w:bookmarkStart w:id="4" w:name="_Hlk128684379"/>
                            <w:r w:rsidRPr="008B0B9A">
                              <w:rPr>
                                <w:rFonts w:ascii="Times New Roman" w:eastAsia="宋体" w:hAnsi="Times New Roman" w:cs="Times New Roman"/>
                                <w:kern w:val="0"/>
                                <w:sz w:val="20"/>
                                <w:szCs w:val="24"/>
                              </w:rPr>
                              <w:t xml:space="preserve">Guard band between LP-WUS and NR signals </w:t>
                            </w:r>
                            <w:bookmarkEnd w:id="4"/>
                            <w:r w:rsidRPr="008B0B9A">
                              <w:rPr>
                                <w:rFonts w:ascii="Times New Roman" w:eastAsia="宋体" w:hAnsi="Times New Roman" w:cs="Times New Roman"/>
                                <w:kern w:val="0"/>
                                <w:sz w:val="20"/>
                                <w:szCs w:val="24"/>
                              </w:rPr>
                              <w:t xml:space="preserve">could be studied </w:t>
                            </w:r>
                          </w:p>
                          <w:p w14:paraId="5C2393F1" w14:textId="77777777" w:rsidR="008D4468" w:rsidRPr="008B0B9A" w:rsidRDefault="008D4468" w:rsidP="008D4468">
                            <w:pPr>
                              <w:widowControl/>
                              <w:numPr>
                                <w:ilvl w:val="2"/>
                                <w:numId w:val="23"/>
                              </w:numPr>
                              <w:spacing w:after="120"/>
                              <w:jc w:val="left"/>
                              <w:rPr>
                                <w:rFonts w:ascii="Times New Roman" w:eastAsia="宋体" w:hAnsi="Times New Roman" w:cs="Times New Roman"/>
                                <w:kern w:val="0"/>
                                <w:sz w:val="20"/>
                                <w:szCs w:val="24"/>
                              </w:rPr>
                            </w:pPr>
                            <w:r w:rsidRPr="008B0B9A">
                              <w:rPr>
                                <w:rFonts w:ascii="Times New Roman" w:eastAsia="宋体" w:hAnsi="Times New Roman" w:cs="Times New Roman"/>
                                <w:kern w:val="0"/>
                                <w:sz w:val="20"/>
                                <w:szCs w:val="24"/>
                              </w:rPr>
                              <w:t>Details and definition of guard band for LP-WUS need further study</w:t>
                            </w:r>
                          </w:p>
                          <w:p w14:paraId="5BEF6DE6" w14:textId="77777777" w:rsidR="008D4468" w:rsidRPr="008B0B9A" w:rsidRDefault="008D4468" w:rsidP="008D4468">
                            <w:pPr>
                              <w:widowControl/>
                              <w:numPr>
                                <w:ilvl w:val="1"/>
                                <w:numId w:val="23"/>
                              </w:numPr>
                              <w:spacing w:after="120"/>
                              <w:ind w:left="1440"/>
                              <w:jc w:val="left"/>
                              <w:rPr>
                                <w:rFonts w:ascii="Times New Roman" w:eastAsia="宋体" w:hAnsi="Times New Roman" w:cs="Times New Roman"/>
                                <w:kern w:val="0"/>
                                <w:sz w:val="20"/>
                                <w:szCs w:val="24"/>
                              </w:rPr>
                            </w:pPr>
                            <w:r w:rsidRPr="008B0B9A">
                              <w:rPr>
                                <w:rFonts w:ascii="Times New Roman" w:eastAsia="宋体" w:hAnsi="Times New Roman" w:cs="Times New Roman"/>
                                <w:kern w:val="0"/>
                                <w:sz w:val="20"/>
                                <w:szCs w:val="24"/>
                              </w:rPr>
                              <w:t xml:space="preserve">Guard band design would be depending on WUR filter parameters, WUS CBW, SNR/SINR </w:t>
                            </w:r>
                          </w:p>
                          <w:p w14:paraId="0B57F93C" w14:textId="77777777" w:rsidR="008D4468" w:rsidRPr="008B0B9A" w:rsidRDefault="008D4468" w:rsidP="008D4468">
                            <w:pPr>
                              <w:widowControl/>
                              <w:numPr>
                                <w:ilvl w:val="1"/>
                                <w:numId w:val="23"/>
                              </w:numPr>
                              <w:spacing w:after="120"/>
                              <w:ind w:left="1440"/>
                              <w:jc w:val="left"/>
                              <w:rPr>
                                <w:rFonts w:ascii="Times New Roman" w:eastAsia="宋体" w:hAnsi="Times New Roman" w:cs="Times New Roman"/>
                                <w:kern w:val="0"/>
                                <w:sz w:val="20"/>
                                <w:szCs w:val="24"/>
                              </w:rPr>
                            </w:pPr>
                            <w:r w:rsidRPr="008B0B9A">
                              <w:rPr>
                                <w:rFonts w:ascii="Times New Roman" w:eastAsia="宋体" w:hAnsi="Times New Roman" w:cs="Times New Roman"/>
                                <w:kern w:val="0"/>
                                <w:sz w:val="20"/>
                                <w:szCs w:val="24"/>
                              </w:rPr>
                              <w:t xml:space="preserve">FFS Whether the guard band is recommended to RAN1  </w:t>
                            </w:r>
                          </w:p>
                          <w:p w14:paraId="0D6B1EF2" w14:textId="77777777" w:rsidR="008D4468" w:rsidRPr="00E430C5" w:rsidRDefault="008D4468" w:rsidP="008D4468">
                            <w:pPr>
                              <w:overflowPunct w:val="0"/>
                              <w:autoSpaceDE w:val="0"/>
                              <w:autoSpaceDN w:val="0"/>
                              <w:adjustRightInd w:val="0"/>
                              <w:spacing w:after="180"/>
                              <w:rPr>
                                <w:rFonts w:eastAsia="等线"/>
                                <w:sz w:val="18"/>
                                <w:highlight w:val="green"/>
                              </w:rPr>
                            </w:pPr>
                          </w:p>
                        </w:txbxContent>
                      </wps:txbx>
                      <wps:bodyPr rot="0" vert="horz" wrap="square" lIns="91440" tIns="45720" rIns="91440" bIns="45720" anchor="t" anchorCtr="0" upright="1">
                        <a:noAutofit/>
                      </wps:bodyPr>
                    </wps:wsp>
                  </a:graphicData>
                </a:graphic>
              </wp:inline>
            </w:drawing>
          </mc:Choice>
          <mc:Fallback>
            <w:pict>
              <v:shapetype w14:anchorId="3F51C833" id="_x0000_t202" coordsize="21600,21600" o:spt="202" path="m,l,21600r21600,l21600,xe">
                <v:stroke joinstyle="miter"/>
                <v:path gradientshapeok="t" o:connecttype="rect"/>
              </v:shapetype>
              <v:shape id="文本框 7" o:spid="_x0000_s1026" type="#_x0000_t202" style="width:478.2pt;height:23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">
                <v:textbox>
                  <w:txbxContent>
                    <w:p w14:paraId="3B777322" w14:textId="77777777" w:rsidR="008D4468" w:rsidRPr="008B0B9A" w:rsidRDefault="008D4468" w:rsidP="008D4468">
                      <w:pPr>
                        <w:widowControl/>
                        <w:jc w:val="left"/>
                        <w:rPr>
                          <w:rFonts w:ascii="Times New Roman" w:eastAsia="等线" w:hAnsi="Times New Roman" w:cs="Times New Roman"/>
                          <w:b/>
                          <w:kern w:val="0"/>
                          <w:sz w:val="20"/>
                          <w:u w:val="single"/>
                          <w:lang w:eastAsia="ko-KR"/>
                        </w:rPr>
                      </w:pPr>
                      <w:r w:rsidRPr="008B0B9A">
                        <w:rPr>
                          <w:rFonts w:ascii="Times New Roman" w:eastAsia="等线" w:hAnsi="Times New Roman" w:cs="Times New Roman"/>
                          <w:b/>
                          <w:kern w:val="0"/>
                          <w:sz w:val="20"/>
                          <w:u w:val="single"/>
                          <w:lang w:eastAsia="ko-KR"/>
                        </w:rPr>
                        <w:t>Issue 2-3-2: Adjacent subcarrier impacts</w:t>
                      </w:r>
                    </w:p>
                    <w:p w14:paraId="7088ABB3" w14:textId="77777777" w:rsidR="008D4468" w:rsidRPr="008B0B9A" w:rsidRDefault="008D4468" w:rsidP="008D4468">
                      <w:pPr>
                        <w:widowControl/>
                        <w:spacing w:after="120"/>
                        <w:jc w:val="left"/>
                        <w:rPr>
                          <w:rFonts w:ascii="Times New Roman" w:eastAsia="宋体" w:hAnsi="Times New Roman" w:cs="Times New Roman"/>
                          <w:kern w:val="0"/>
                          <w:sz w:val="20"/>
                          <w:szCs w:val="24"/>
                        </w:rPr>
                      </w:pPr>
                      <w:r w:rsidRPr="008B0B9A">
                        <w:rPr>
                          <w:rFonts w:ascii="Times New Roman" w:eastAsia="宋体" w:hAnsi="Times New Roman" w:cs="Times New Roman"/>
                          <w:kern w:val="0"/>
                          <w:sz w:val="20"/>
                          <w:szCs w:val="24"/>
                        </w:rPr>
                        <w:t xml:space="preserve">Agreement: </w:t>
                      </w:r>
                    </w:p>
                    <w:p w14:paraId="462FF5C0" w14:textId="3B8CB664" w:rsidR="008D4468" w:rsidRPr="008B0B9A" w:rsidRDefault="008D4468" w:rsidP="008D4468">
                      <w:pPr>
                        <w:widowControl/>
                        <w:numPr>
                          <w:ilvl w:val="1"/>
                          <w:numId w:val="23"/>
                        </w:numPr>
                        <w:spacing w:after="120"/>
                        <w:ind w:left="1440"/>
                        <w:jc w:val="left"/>
                        <w:rPr>
                          <w:rFonts w:ascii="Times New Roman" w:eastAsia="宋体" w:hAnsi="Times New Roman" w:cs="Times New Roman"/>
                          <w:kern w:val="0"/>
                          <w:sz w:val="20"/>
                          <w:szCs w:val="24"/>
                        </w:rPr>
                      </w:pPr>
                      <w:bookmarkStart w:id="5" w:name="_Hlk128682861"/>
                      <w:r w:rsidRPr="008B0B9A">
                        <w:rPr>
                          <w:rFonts w:ascii="Times New Roman" w:eastAsia="宋体" w:hAnsi="Times New Roman" w:cs="Times New Roman"/>
                          <w:kern w:val="0"/>
                          <w:sz w:val="20"/>
                          <w:szCs w:val="24"/>
                        </w:rPr>
                        <w:t>Consider 1.4MHz and 5MHz WUS bandwidth for FR1 evaluation as the starting point</w:t>
                      </w:r>
                    </w:p>
                    <w:p w14:paraId="38F3AD2D" w14:textId="77777777" w:rsidR="008D4468" w:rsidRPr="008B0B9A" w:rsidRDefault="008D4468" w:rsidP="008D4468">
                      <w:pPr>
                        <w:widowControl/>
                        <w:numPr>
                          <w:ilvl w:val="2"/>
                          <w:numId w:val="23"/>
                        </w:numPr>
                        <w:spacing w:after="120"/>
                        <w:ind w:left="1800"/>
                        <w:jc w:val="left"/>
                        <w:rPr>
                          <w:rFonts w:ascii="Times New Roman" w:eastAsia="宋体" w:hAnsi="Times New Roman" w:cs="Times New Roman"/>
                          <w:kern w:val="0"/>
                          <w:sz w:val="20"/>
                          <w:szCs w:val="24"/>
                        </w:rPr>
                      </w:pPr>
                      <w:r w:rsidRPr="008B0B9A">
                        <w:rPr>
                          <w:rFonts w:ascii="Times New Roman" w:eastAsia="宋体" w:hAnsi="Times New Roman" w:cs="Times New Roman"/>
                          <w:kern w:val="0"/>
                          <w:sz w:val="20"/>
                          <w:szCs w:val="24"/>
                        </w:rPr>
                        <w:t>FFS on how many LP-WUS RBs can be allocated in channel bandwidth</w:t>
                      </w:r>
                    </w:p>
                    <w:p w14:paraId="77477CCC" w14:textId="77777777" w:rsidR="008D4468" w:rsidRPr="008B0B9A" w:rsidRDefault="008D4468" w:rsidP="008D4468">
                      <w:pPr>
                        <w:widowControl/>
                        <w:numPr>
                          <w:ilvl w:val="2"/>
                          <w:numId w:val="23"/>
                        </w:numPr>
                        <w:spacing w:after="120"/>
                        <w:ind w:left="1800"/>
                        <w:jc w:val="left"/>
                        <w:rPr>
                          <w:rFonts w:ascii="Times New Roman" w:eastAsia="宋体" w:hAnsi="Times New Roman" w:cs="Times New Roman"/>
                          <w:kern w:val="0"/>
                          <w:sz w:val="20"/>
                          <w:szCs w:val="24"/>
                        </w:rPr>
                      </w:pPr>
                      <w:r w:rsidRPr="008B0B9A">
                        <w:rPr>
                          <w:rFonts w:ascii="Times New Roman" w:eastAsia="宋体" w:hAnsi="Times New Roman" w:cs="Times New Roman"/>
                          <w:kern w:val="0"/>
                          <w:sz w:val="20"/>
                          <w:szCs w:val="24"/>
                        </w:rPr>
                        <w:t>Guard band if needed, can be located within 1.4MHz and 5MHz RF bandwidth</w:t>
                      </w:r>
                    </w:p>
                    <w:bookmarkEnd w:id="5"/>
                    <w:p w14:paraId="62EEF8B0" w14:textId="77777777" w:rsidR="008D4468" w:rsidRPr="008B0B9A" w:rsidRDefault="008D4468" w:rsidP="008D4468">
                      <w:pPr>
                        <w:widowControl/>
                        <w:jc w:val="left"/>
                        <w:rPr>
                          <w:rFonts w:ascii="Times New Roman" w:eastAsia="等线" w:hAnsi="Times New Roman" w:cs="Times New Roman"/>
                          <w:b/>
                          <w:kern w:val="0"/>
                          <w:sz w:val="20"/>
                          <w:u w:val="single"/>
                          <w:lang w:eastAsia="ko-KR"/>
                        </w:rPr>
                      </w:pPr>
                      <w:r w:rsidRPr="008B0B9A">
                        <w:rPr>
                          <w:rFonts w:ascii="Times New Roman" w:eastAsia="等线" w:hAnsi="Times New Roman" w:cs="Times New Roman"/>
                          <w:b/>
                          <w:kern w:val="0"/>
                          <w:sz w:val="20"/>
                          <w:u w:val="single"/>
                          <w:lang w:eastAsia="ko-KR"/>
                        </w:rPr>
                        <w:t>Issue 2-3-3: WUS location within the carrier</w:t>
                      </w:r>
                    </w:p>
                    <w:p w14:paraId="04C760D7" w14:textId="77777777" w:rsidR="008D4468" w:rsidRPr="008B0B9A" w:rsidRDefault="008D4468" w:rsidP="008D4468">
                      <w:pPr>
                        <w:widowControl/>
                        <w:jc w:val="left"/>
                        <w:rPr>
                          <w:rFonts w:ascii="Times New Roman" w:eastAsia="等线" w:hAnsi="Times New Roman" w:cs="Times New Roman"/>
                          <w:kern w:val="0"/>
                          <w:sz w:val="20"/>
                        </w:rPr>
                      </w:pPr>
                      <w:r w:rsidRPr="008B0B9A">
                        <w:rPr>
                          <w:rFonts w:ascii="Times New Roman" w:eastAsia="等线" w:hAnsi="Times New Roman" w:cs="Times New Roman"/>
                          <w:kern w:val="0"/>
                          <w:sz w:val="20"/>
                        </w:rPr>
                        <w:t>Agreements:</w:t>
                      </w:r>
                    </w:p>
                    <w:p w14:paraId="6FDAD6F8" w14:textId="77777777" w:rsidR="008D4468" w:rsidRPr="008B0B9A" w:rsidRDefault="008D4468" w:rsidP="008D4468">
                      <w:pPr>
                        <w:widowControl/>
                        <w:numPr>
                          <w:ilvl w:val="1"/>
                          <w:numId w:val="23"/>
                        </w:numPr>
                        <w:spacing w:after="120"/>
                        <w:ind w:left="1440"/>
                        <w:jc w:val="left"/>
                        <w:rPr>
                          <w:rFonts w:ascii="Times New Roman" w:eastAsia="宋体" w:hAnsi="Times New Roman" w:cs="Times New Roman"/>
                          <w:kern w:val="0"/>
                          <w:sz w:val="20"/>
                          <w:szCs w:val="24"/>
                        </w:rPr>
                      </w:pPr>
                      <w:bookmarkStart w:id="6" w:name="_Hlk128682967"/>
                      <w:r w:rsidRPr="008B0B9A">
                        <w:rPr>
                          <w:rFonts w:ascii="Times New Roman" w:eastAsia="宋体" w:hAnsi="Times New Roman" w:cs="Times New Roman"/>
                          <w:kern w:val="0"/>
                          <w:sz w:val="20"/>
                          <w:szCs w:val="24"/>
                        </w:rPr>
                        <w:t>Study whether LP-WUS could be flexible located within the carrier</w:t>
                      </w:r>
                    </w:p>
                    <w:p w14:paraId="3975D125" w14:textId="77777777" w:rsidR="008D4468" w:rsidRPr="008B0B9A" w:rsidRDefault="008D4468" w:rsidP="008D4468">
                      <w:pPr>
                        <w:widowControl/>
                        <w:numPr>
                          <w:ilvl w:val="1"/>
                          <w:numId w:val="23"/>
                        </w:numPr>
                        <w:spacing w:after="120"/>
                        <w:ind w:left="1440"/>
                        <w:jc w:val="left"/>
                        <w:rPr>
                          <w:rFonts w:ascii="Times New Roman" w:eastAsia="宋体" w:hAnsi="Times New Roman" w:cs="Times New Roman"/>
                          <w:kern w:val="0"/>
                          <w:sz w:val="20"/>
                          <w:szCs w:val="24"/>
                        </w:rPr>
                      </w:pPr>
                      <w:r w:rsidRPr="008B0B9A">
                        <w:rPr>
                          <w:rFonts w:ascii="Times New Roman" w:eastAsia="宋体" w:hAnsi="Times New Roman" w:cs="Times New Roman"/>
                          <w:kern w:val="0"/>
                          <w:sz w:val="20"/>
                          <w:szCs w:val="24"/>
                        </w:rPr>
                        <w:t>FFS whether WUS can be located in a band separate from the UE’s NR band</w:t>
                      </w:r>
                    </w:p>
                    <w:bookmarkEnd w:id="6"/>
                    <w:p w14:paraId="31A3FC13" w14:textId="77777777" w:rsidR="008D4468" w:rsidRPr="008B0B9A" w:rsidRDefault="008D4468" w:rsidP="008D4468">
                      <w:pPr>
                        <w:widowControl/>
                        <w:jc w:val="left"/>
                        <w:rPr>
                          <w:rFonts w:ascii="Times New Roman" w:eastAsia="等线" w:hAnsi="Times New Roman" w:cs="Times New Roman"/>
                          <w:b/>
                          <w:kern w:val="0"/>
                          <w:sz w:val="20"/>
                          <w:u w:val="single"/>
                          <w:lang w:eastAsia="ko-KR"/>
                        </w:rPr>
                      </w:pPr>
                      <w:r w:rsidRPr="008B0B9A">
                        <w:rPr>
                          <w:rFonts w:ascii="Times New Roman" w:eastAsia="等线" w:hAnsi="Times New Roman" w:cs="Times New Roman"/>
                          <w:b/>
                          <w:kern w:val="0"/>
                          <w:sz w:val="20"/>
                          <w:u w:val="single"/>
                          <w:lang w:eastAsia="ko-KR"/>
                        </w:rPr>
                        <w:t>Issue 2-3-4: Guard band for WUS</w:t>
                      </w:r>
                    </w:p>
                    <w:p w14:paraId="7B0A2A5C" w14:textId="77777777" w:rsidR="008D4468" w:rsidRPr="008B0B9A" w:rsidRDefault="008D4468" w:rsidP="008D4468">
                      <w:pPr>
                        <w:widowControl/>
                        <w:jc w:val="left"/>
                        <w:rPr>
                          <w:rFonts w:ascii="Times New Roman" w:eastAsia="等线" w:hAnsi="Times New Roman" w:cs="Times New Roman"/>
                          <w:kern w:val="0"/>
                          <w:sz w:val="20"/>
                        </w:rPr>
                      </w:pPr>
                      <w:r w:rsidRPr="008B0B9A">
                        <w:rPr>
                          <w:rFonts w:ascii="Times New Roman" w:eastAsia="等线" w:hAnsi="Times New Roman" w:cs="Times New Roman"/>
                          <w:kern w:val="0"/>
                          <w:sz w:val="20"/>
                        </w:rPr>
                        <w:t>Agreements:</w:t>
                      </w:r>
                    </w:p>
                    <w:p w14:paraId="5007F3DF" w14:textId="77777777" w:rsidR="008D4468" w:rsidRPr="008B0B9A" w:rsidRDefault="008D4468" w:rsidP="008D4468">
                      <w:pPr>
                        <w:widowControl/>
                        <w:numPr>
                          <w:ilvl w:val="1"/>
                          <w:numId w:val="23"/>
                        </w:numPr>
                        <w:spacing w:after="120"/>
                        <w:ind w:left="1440"/>
                        <w:jc w:val="left"/>
                        <w:rPr>
                          <w:rFonts w:ascii="Times New Roman" w:eastAsia="宋体" w:hAnsi="Times New Roman" w:cs="Times New Roman"/>
                          <w:kern w:val="0"/>
                          <w:sz w:val="20"/>
                          <w:szCs w:val="24"/>
                        </w:rPr>
                      </w:pPr>
                      <w:bookmarkStart w:id="7" w:name="_Hlk128684379"/>
                      <w:r w:rsidRPr="008B0B9A">
                        <w:rPr>
                          <w:rFonts w:ascii="Times New Roman" w:eastAsia="宋体" w:hAnsi="Times New Roman" w:cs="Times New Roman"/>
                          <w:kern w:val="0"/>
                          <w:sz w:val="20"/>
                          <w:szCs w:val="24"/>
                        </w:rPr>
                        <w:t xml:space="preserve">Guard band between LP-WUS and NR signals </w:t>
                      </w:r>
                      <w:bookmarkEnd w:id="7"/>
                      <w:r w:rsidRPr="008B0B9A">
                        <w:rPr>
                          <w:rFonts w:ascii="Times New Roman" w:eastAsia="宋体" w:hAnsi="Times New Roman" w:cs="Times New Roman"/>
                          <w:kern w:val="0"/>
                          <w:sz w:val="20"/>
                          <w:szCs w:val="24"/>
                        </w:rPr>
                        <w:t xml:space="preserve">could be studied </w:t>
                      </w:r>
                    </w:p>
                    <w:p w14:paraId="5C2393F1" w14:textId="77777777" w:rsidR="008D4468" w:rsidRPr="008B0B9A" w:rsidRDefault="008D4468" w:rsidP="008D4468">
                      <w:pPr>
                        <w:widowControl/>
                        <w:numPr>
                          <w:ilvl w:val="2"/>
                          <w:numId w:val="23"/>
                        </w:numPr>
                        <w:spacing w:after="120"/>
                        <w:jc w:val="left"/>
                        <w:rPr>
                          <w:rFonts w:ascii="Times New Roman" w:eastAsia="宋体" w:hAnsi="Times New Roman" w:cs="Times New Roman"/>
                          <w:kern w:val="0"/>
                          <w:sz w:val="20"/>
                          <w:szCs w:val="24"/>
                        </w:rPr>
                      </w:pPr>
                      <w:r w:rsidRPr="008B0B9A">
                        <w:rPr>
                          <w:rFonts w:ascii="Times New Roman" w:eastAsia="宋体" w:hAnsi="Times New Roman" w:cs="Times New Roman"/>
                          <w:kern w:val="0"/>
                          <w:sz w:val="20"/>
                          <w:szCs w:val="24"/>
                        </w:rPr>
                        <w:t>Details and definition of guard band for LP-WUS need further study</w:t>
                      </w:r>
                    </w:p>
                    <w:p w14:paraId="5BEF6DE6" w14:textId="77777777" w:rsidR="008D4468" w:rsidRPr="008B0B9A" w:rsidRDefault="008D4468" w:rsidP="008D4468">
                      <w:pPr>
                        <w:widowControl/>
                        <w:numPr>
                          <w:ilvl w:val="1"/>
                          <w:numId w:val="23"/>
                        </w:numPr>
                        <w:spacing w:after="120"/>
                        <w:ind w:left="1440"/>
                        <w:jc w:val="left"/>
                        <w:rPr>
                          <w:rFonts w:ascii="Times New Roman" w:eastAsia="宋体" w:hAnsi="Times New Roman" w:cs="Times New Roman"/>
                          <w:kern w:val="0"/>
                          <w:sz w:val="20"/>
                          <w:szCs w:val="24"/>
                        </w:rPr>
                      </w:pPr>
                      <w:r w:rsidRPr="008B0B9A">
                        <w:rPr>
                          <w:rFonts w:ascii="Times New Roman" w:eastAsia="宋体" w:hAnsi="Times New Roman" w:cs="Times New Roman"/>
                          <w:kern w:val="0"/>
                          <w:sz w:val="20"/>
                          <w:szCs w:val="24"/>
                        </w:rPr>
                        <w:t xml:space="preserve">Guard band design would be depending on WUR filter parameters, WUS CBW, SNR/SINR </w:t>
                      </w:r>
                    </w:p>
                    <w:p w14:paraId="0B57F93C" w14:textId="77777777" w:rsidR="008D4468" w:rsidRPr="008B0B9A" w:rsidRDefault="008D4468" w:rsidP="008D4468">
                      <w:pPr>
                        <w:widowControl/>
                        <w:numPr>
                          <w:ilvl w:val="1"/>
                          <w:numId w:val="23"/>
                        </w:numPr>
                        <w:spacing w:after="120"/>
                        <w:ind w:left="1440"/>
                        <w:jc w:val="left"/>
                        <w:rPr>
                          <w:rFonts w:ascii="Times New Roman" w:eastAsia="宋体" w:hAnsi="Times New Roman" w:cs="Times New Roman"/>
                          <w:kern w:val="0"/>
                          <w:sz w:val="20"/>
                          <w:szCs w:val="24"/>
                        </w:rPr>
                      </w:pPr>
                      <w:r w:rsidRPr="008B0B9A">
                        <w:rPr>
                          <w:rFonts w:ascii="Times New Roman" w:eastAsia="宋体" w:hAnsi="Times New Roman" w:cs="Times New Roman"/>
                          <w:kern w:val="0"/>
                          <w:sz w:val="20"/>
                          <w:szCs w:val="24"/>
                        </w:rPr>
                        <w:t xml:space="preserve">FFS Whether the guard band is recommended to RAN1  </w:t>
                      </w:r>
                    </w:p>
                    <w:p w14:paraId="0D6B1EF2" w14:textId="77777777" w:rsidR="008D4468" w:rsidRPr="00E430C5" w:rsidRDefault="008D4468" w:rsidP="008D4468">
                      <w:pPr>
                        <w:overflowPunct w:val="0"/>
                        <w:autoSpaceDE w:val="0"/>
                        <w:autoSpaceDN w:val="0"/>
                        <w:adjustRightInd w:val="0"/>
                        <w:spacing w:after="180"/>
                        <w:rPr>
                          <w:rFonts w:eastAsia="等线"/>
                          <w:sz w:val="18"/>
                          <w:highlight w:val="green"/>
                        </w:rPr>
                      </w:pPr>
                    </w:p>
                  </w:txbxContent>
                </v:textbox>
                <w10:anchorlock/>
              </v:shape>
            </w:pict>
          </mc:Fallback>
        </mc:AlternateContent>
      </w:r>
    </w:p>
    <w:p w14:paraId="7D86F07A" w14:textId="2BD717B7" w:rsidR="004B039E" w:rsidRDefault="004B039E" w:rsidP="000E7F6E">
      <w:pPr>
        <w:spacing w:after="120"/>
        <w:rPr>
          <w:rFonts w:ascii="Times New Roman" w:hAnsi="Times New Roman"/>
          <w:szCs w:val="20"/>
        </w:rPr>
      </w:pPr>
      <w:r>
        <w:rPr>
          <w:rFonts w:ascii="Times New Roman" w:hAnsi="Times New Roman"/>
          <w:szCs w:val="20"/>
        </w:rPr>
        <w:t xml:space="preserve">Therefore, the </w:t>
      </w:r>
      <w:r w:rsidR="00861248">
        <w:rPr>
          <w:rFonts w:ascii="Times New Roman" w:hAnsi="Times New Roman"/>
          <w:szCs w:val="20"/>
        </w:rPr>
        <w:t xml:space="preserve">new </w:t>
      </w:r>
      <w:r>
        <w:rPr>
          <w:rFonts w:ascii="Times New Roman" w:hAnsi="Times New Roman"/>
          <w:szCs w:val="20"/>
        </w:rPr>
        <w:t xml:space="preserve">framework on how to </w:t>
      </w:r>
      <w:r w:rsidR="00800634">
        <w:rPr>
          <w:rFonts w:ascii="Times New Roman" w:hAnsi="Times New Roman"/>
          <w:szCs w:val="20"/>
        </w:rPr>
        <w:t>evaluate</w:t>
      </w:r>
      <w:r>
        <w:rPr>
          <w:rFonts w:ascii="Times New Roman" w:hAnsi="Times New Roman"/>
          <w:szCs w:val="20"/>
        </w:rPr>
        <w:t xml:space="preserve"> the ACS and ASCS is </w:t>
      </w:r>
      <w:r w:rsidR="00511D39">
        <w:rPr>
          <w:rFonts w:ascii="Times New Roman" w:hAnsi="Times New Roman"/>
          <w:szCs w:val="20"/>
        </w:rPr>
        <w:t xml:space="preserve">one of </w:t>
      </w:r>
      <w:r>
        <w:rPr>
          <w:rFonts w:ascii="Times New Roman" w:hAnsi="Times New Roman"/>
          <w:szCs w:val="20"/>
        </w:rPr>
        <w:t>the key</w:t>
      </w:r>
      <w:r w:rsidR="00511D39">
        <w:rPr>
          <w:rFonts w:ascii="Times New Roman" w:hAnsi="Times New Roman"/>
          <w:szCs w:val="20"/>
        </w:rPr>
        <w:t xml:space="preserve"> aspects</w:t>
      </w:r>
      <w:r w:rsidRPr="004B039E">
        <w:t xml:space="preserve"> </w:t>
      </w:r>
      <w:r w:rsidRPr="004B039E">
        <w:rPr>
          <w:rFonts w:ascii="Times New Roman" w:hAnsi="Times New Roman"/>
          <w:szCs w:val="20"/>
        </w:rPr>
        <w:t xml:space="preserve">for LP-WUS </w:t>
      </w:r>
      <w:r>
        <w:rPr>
          <w:rFonts w:ascii="Times New Roman" w:hAnsi="Times New Roman"/>
          <w:szCs w:val="20"/>
        </w:rPr>
        <w:t>RF study.</w:t>
      </w:r>
    </w:p>
    <w:p w14:paraId="62D8CD85" w14:textId="74C0BB15" w:rsidR="004B039E" w:rsidRPr="00B17BDE" w:rsidRDefault="004B039E" w:rsidP="004B039E">
      <w:pPr>
        <w:spacing w:after="120"/>
        <w:rPr>
          <w:rFonts w:ascii="Times New Roman" w:eastAsia="微软雅黑" w:hAnsi="Times New Roman"/>
          <w:b/>
          <w:szCs w:val="20"/>
          <w:u w:val="single"/>
        </w:rPr>
      </w:pPr>
      <w:r>
        <w:rPr>
          <w:rFonts w:ascii="Times New Roman" w:eastAsia="微软雅黑" w:hAnsi="Times New Roman"/>
          <w:b/>
          <w:szCs w:val="20"/>
          <w:u w:val="single"/>
        </w:rPr>
        <w:t xml:space="preserve">Framework for </w:t>
      </w:r>
      <w:r w:rsidRPr="00D00B7E">
        <w:rPr>
          <w:rFonts w:ascii="Times New Roman" w:eastAsia="微软雅黑" w:hAnsi="Times New Roman"/>
          <w:b/>
          <w:szCs w:val="20"/>
          <w:u w:val="single"/>
        </w:rPr>
        <w:t xml:space="preserve">Adjacent Channel Selectivity </w:t>
      </w:r>
      <w:r>
        <w:rPr>
          <w:rFonts w:ascii="Times New Roman" w:eastAsia="微软雅黑" w:hAnsi="Times New Roman"/>
          <w:b/>
          <w:szCs w:val="20"/>
          <w:u w:val="single"/>
        </w:rPr>
        <w:t xml:space="preserve">(ACS) and </w:t>
      </w:r>
      <w:r w:rsidRPr="00D00B7E">
        <w:rPr>
          <w:rFonts w:ascii="Times New Roman" w:eastAsia="微软雅黑" w:hAnsi="Times New Roman"/>
          <w:b/>
          <w:szCs w:val="20"/>
          <w:u w:val="single"/>
        </w:rPr>
        <w:t xml:space="preserve">Adjacent </w:t>
      </w:r>
      <w:r>
        <w:rPr>
          <w:rFonts w:ascii="Times New Roman" w:eastAsia="微软雅黑" w:hAnsi="Times New Roman"/>
          <w:b/>
          <w:szCs w:val="20"/>
          <w:u w:val="single"/>
        </w:rPr>
        <w:t>Sub-Carrier</w:t>
      </w:r>
      <w:r w:rsidRPr="00D00B7E">
        <w:rPr>
          <w:rFonts w:ascii="Times New Roman" w:eastAsia="微软雅黑" w:hAnsi="Times New Roman"/>
          <w:b/>
          <w:szCs w:val="20"/>
          <w:u w:val="single"/>
        </w:rPr>
        <w:t xml:space="preserve"> Selectivity </w:t>
      </w:r>
      <w:r>
        <w:rPr>
          <w:rFonts w:ascii="Times New Roman" w:eastAsia="微软雅黑" w:hAnsi="Times New Roman"/>
          <w:b/>
          <w:szCs w:val="20"/>
          <w:u w:val="single"/>
        </w:rPr>
        <w:t>(ASCS) evaluation</w:t>
      </w:r>
    </w:p>
    <w:p w14:paraId="20A66F90" w14:textId="0316BEEC" w:rsidR="008D03A5" w:rsidRDefault="004B039E" w:rsidP="008D03A5">
      <w:pPr>
        <w:spacing w:after="120"/>
        <w:jc w:val="left"/>
        <w:rPr>
          <w:rFonts w:ascii="Times New Roman" w:hAnsi="Times New Roman"/>
          <w:szCs w:val="20"/>
        </w:rPr>
      </w:pPr>
      <w:r>
        <w:rPr>
          <w:rFonts w:ascii="Times New Roman" w:eastAsia="微软雅黑" w:hAnsi="Times New Roman"/>
          <w:bCs/>
          <w:iCs/>
          <w:szCs w:val="20"/>
        </w:rPr>
        <w:t>Before going into the discussion</w:t>
      </w:r>
      <w:r w:rsidR="008B0B9A">
        <w:rPr>
          <w:rFonts w:ascii="Times New Roman" w:eastAsia="微软雅黑" w:hAnsi="Times New Roman"/>
          <w:bCs/>
          <w:iCs/>
          <w:szCs w:val="20"/>
        </w:rPr>
        <w:t>s</w:t>
      </w:r>
      <w:r>
        <w:rPr>
          <w:rFonts w:ascii="Times New Roman" w:eastAsia="微软雅黑" w:hAnsi="Times New Roman"/>
          <w:bCs/>
          <w:iCs/>
          <w:szCs w:val="20"/>
        </w:rPr>
        <w:t xml:space="preserve"> on the </w:t>
      </w:r>
      <w:r w:rsidR="00E00F9B">
        <w:rPr>
          <w:rFonts w:ascii="Times New Roman" w:eastAsia="微软雅黑" w:hAnsi="Times New Roman"/>
          <w:bCs/>
          <w:iCs/>
          <w:szCs w:val="20"/>
        </w:rPr>
        <w:t>framework for ACS and ASCS evaluation, it is</w:t>
      </w:r>
      <w:r w:rsidR="00816CA0">
        <w:rPr>
          <w:rFonts w:ascii="Times New Roman" w:eastAsia="微软雅黑" w:hAnsi="Times New Roman"/>
          <w:bCs/>
          <w:iCs/>
          <w:szCs w:val="20"/>
        </w:rPr>
        <w:t xml:space="preserve"> important to align the definition of </w:t>
      </w:r>
      <w:r w:rsidR="00E37C91">
        <w:rPr>
          <w:rFonts w:ascii="Times New Roman" w:eastAsia="微软雅黑" w:hAnsi="Times New Roman"/>
          <w:bCs/>
          <w:iCs/>
          <w:szCs w:val="20"/>
        </w:rPr>
        <w:t xml:space="preserve">“guard band” </w:t>
      </w:r>
      <w:r w:rsidR="00816CA0">
        <w:rPr>
          <w:rFonts w:ascii="Times New Roman" w:eastAsia="微软雅黑" w:hAnsi="Times New Roman"/>
          <w:bCs/>
          <w:iCs/>
          <w:szCs w:val="20"/>
        </w:rPr>
        <w:t xml:space="preserve">for LP-WUS. As we know that the Guardband is a basic definition from </w:t>
      </w:r>
      <w:r w:rsidR="00E37C91">
        <w:rPr>
          <w:rFonts w:ascii="Times New Roman" w:eastAsia="微软雅黑" w:hAnsi="Times New Roman"/>
          <w:bCs/>
          <w:iCs/>
          <w:szCs w:val="20"/>
        </w:rPr>
        <w:t xml:space="preserve">RF </w:t>
      </w:r>
      <w:r w:rsidR="00816CA0">
        <w:rPr>
          <w:rFonts w:ascii="Times New Roman" w:eastAsia="微软雅黑" w:hAnsi="Times New Roman"/>
          <w:bCs/>
          <w:iCs/>
          <w:szCs w:val="20"/>
        </w:rPr>
        <w:t>Chann</w:t>
      </w:r>
      <w:r w:rsidR="00053B19">
        <w:rPr>
          <w:rFonts w:ascii="Times New Roman" w:eastAsia="微软雅黑" w:hAnsi="Times New Roman"/>
          <w:bCs/>
          <w:iCs/>
          <w:szCs w:val="20"/>
        </w:rPr>
        <w:t>el</w:t>
      </w:r>
      <w:r w:rsidR="00816CA0">
        <w:rPr>
          <w:rFonts w:ascii="Times New Roman" w:eastAsia="微软雅黑" w:hAnsi="Times New Roman"/>
          <w:bCs/>
          <w:iCs/>
          <w:szCs w:val="20"/>
        </w:rPr>
        <w:t xml:space="preserve"> bandwidth perspective. To avoid the misunderstanding, a new terminology for the</w:t>
      </w:r>
      <w:r w:rsidR="006001B6">
        <w:rPr>
          <w:rFonts w:ascii="Times New Roman" w:eastAsia="微软雅黑" w:hAnsi="Times New Roman"/>
          <w:bCs/>
          <w:iCs/>
          <w:szCs w:val="20"/>
        </w:rPr>
        <w:t xml:space="preserve"> </w:t>
      </w:r>
      <w:r w:rsidR="00816CA0">
        <w:rPr>
          <w:rFonts w:ascii="Times New Roman" w:eastAsia="微软雅黑" w:hAnsi="Times New Roman"/>
          <w:bCs/>
          <w:iCs/>
          <w:szCs w:val="20"/>
        </w:rPr>
        <w:t>gap</w:t>
      </w:r>
      <w:r w:rsidR="006001B6">
        <w:rPr>
          <w:rFonts w:ascii="Times New Roman" w:eastAsia="微软雅黑" w:hAnsi="Times New Roman"/>
          <w:bCs/>
          <w:iCs/>
          <w:szCs w:val="20"/>
        </w:rPr>
        <w:t>-RBs</w:t>
      </w:r>
      <w:r w:rsidR="00816CA0">
        <w:rPr>
          <w:rFonts w:ascii="Times New Roman" w:eastAsia="微软雅黑" w:hAnsi="Times New Roman"/>
          <w:bCs/>
          <w:iCs/>
          <w:szCs w:val="20"/>
        </w:rPr>
        <w:t xml:space="preserve"> between </w:t>
      </w:r>
      <w:bookmarkStart w:id="5" w:name="_Hlk131866037"/>
      <w:r w:rsidR="00053B19" w:rsidRPr="00053B19">
        <w:rPr>
          <w:rFonts w:ascii="Times New Roman" w:eastAsia="微软雅黑" w:hAnsi="Times New Roman"/>
          <w:bCs/>
          <w:iCs/>
          <w:szCs w:val="20"/>
        </w:rPr>
        <w:t>LP-WUS and NR signals</w:t>
      </w:r>
      <w:bookmarkEnd w:id="5"/>
      <w:r w:rsidR="00053B19">
        <w:rPr>
          <w:rFonts w:ascii="Times New Roman" w:eastAsia="微软雅黑" w:hAnsi="Times New Roman"/>
          <w:bCs/>
          <w:iCs/>
          <w:szCs w:val="20"/>
        </w:rPr>
        <w:t xml:space="preserve"> should be defined, i.e. Guardgap. </w:t>
      </w:r>
      <w:r w:rsidR="008D03A5" w:rsidRPr="00ED0B71">
        <w:rPr>
          <w:rFonts w:ascii="Times New Roman" w:hAnsi="Times New Roman"/>
          <w:szCs w:val="20"/>
        </w:rPr>
        <w:t xml:space="preserve">For </w:t>
      </w:r>
      <w:r w:rsidR="008D03A5">
        <w:rPr>
          <w:rFonts w:ascii="Times New Roman" w:hAnsi="Times New Roman"/>
          <w:szCs w:val="20"/>
        </w:rPr>
        <w:t>ACS and ASCS</w:t>
      </w:r>
      <w:r w:rsidR="008D03A5" w:rsidRPr="00ED0B71">
        <w:rPr>
          <w:rFonts w:ascii="Times New Roman" w:hAnsi="Times New Roman"/>
          <w:szCs w:val="20"/>
        </w:rPr>
        <w:t xml:space="preserve">, filters as well as a guardgap between LP-WUS </w:t>
      </w:r>
      <w:r w:rsidR="008D03A5" w:rsidRPr="00ED0B71">
        <w:rPr>
          <w:rFonts w:ascii="Times New Roman" w:hAnsi="Times New Roman"/>
          <w:szCs w:val="20"/>
        </w:rPr>
        <w:lastRenderedPageBreak/>
        <w:t xml:space="preserve">signal and adjacent </w:t>
      </w:r>
      <w:r w:rsidR="008D03A5">
        <w:rPr>
          <w:rFonts w:ascii="Times New Roman" w:hAnsi="Times New Roman"/>
          <w:szCs w:val="20"/>
        </w:rPr>
        <w:t xml:space="preserve">NR </w:t>
      </w:r>
      <w:r w:rsidR="008D03A5" w:rsidRPr="00ED0B71">
        <w:rPr>
          <w:rFonts w:ascii="Times New Roman" w:hAnsi="Times New Roman"/>
          <w:szCs w:val="20"/>
        </w:rPr>
        <w:t>subcarriers/channels can be applied for interference rejection. Considering the guardgap is mainly adopted for LP-WUS for interference rejection, it is better to include the guard gap within the BW of LP-WUS</w:t>
      </w:r>
      <w:r w:rsidR="008D03A5">
        <w:rPr>
          <w:rFonts w:ascii="Times New Roman" w:hAnsi="Times New Roman"/>
          <w:szCs w:val="20"/>
        </w:rPr>
        <w:t>.</w:t>
      </w:r>
    </w:p>
    <w:p w14:paraId="47C3F7F3" w14:textId="01CEA764" w:rsidR="00053B19" w:rsidRPr="0005678A" w:rsidRDefault="00053B19" w:rsidP="00053B19">
      <w:pPr>
        <w:spacing w:after="120"/>
        <w:rPr>
          <w:rFonts w:ascii="Times New Roman" w:eastAsia="微软雅黑" w:hAnsi="Times New Roman"/>
          <w:b/>
          <w:bCs/>
          <w:iCs/>
          <w:szCs w:val="20"/>
        </w:rPr>
      </w:pPr>
      <w:r w:rsidRPr="0005678A">
        <w:rPr>
          <w:rFonts w:ascii="Times New Roman" w:eastAsia="微软雅黑" w:hAnsi="Times New Roman"/>
          <w:b/>
          <w:bCs/>
          <w:iCs/>
          <w:szCs w:val="20"/>
        </w:rPr>
        <w:t xml:space="preserve">Proposal </w:t>
      </w:r>
      <w:r w:rsidR="00EF6D96">
        <w:rPr>
          <w:rFonts w:ascii="Times New Roman" w:eastAsia="微软雅黑" w:hAnsi="Times New Roman"/>
          <w:b/>
          <w:bCs/>
          <w:iCs/>
          <w:szCs w:val="20"/>
        </w:rPr>
        <w:t>1</w:t>
      </w:r>
      <w:r w:rsidRPr="0005678A">
        <w:rPr>
          <w:rFonts w:ascii="Times New Roman" w:eastAsia="微软雅黑" w:hAnsi="Times New Roman"/>
          <w:b/>
          <w:bCs/>
          <w:iCs/>
          <w:szCs w:val="20"/>
        </w:rPr>
        <w:t xml:space="preserve">: </w:t>
      </w:r>
      <w:r>
        <w:rPr>
          <w:rFonts w:ascii="Times New Roman" w:eastAsia="微软雅黑" w:hAnsi="Times New Roman"/>
          <w:b/>
          <w:bCs/>
          <w:iCs/>
          <w:szCs w:val="20"/>
        </w:rPr>
        <w:t>Define a new terminology</w:t>
      </w:r>
      <w:r w:rsidR="00E4014E">
        <w:rPr>
          <w:rFonts w:ascii="Times New Roman" w:eastAsia="微软雅黑" w:hAnsi="Times New Roman"/>
          <w:b/>
          <w:bCs/>
          <w:iCs/>
          <w:szCs w:val="20"/>
        </w:rPr>
        <w:t xml:space="preserve"> for the</w:t>
      </w:r>
      <w:r w:rsidR="00683DD6">
        <w:rPr>
          <w:rFonts w:ascii="Times New Roman" w:eastAsia="微软雅黑" w:hAnsi="Times New Roman"/>
          <w:b/>
          <w:bCs/>
          <w:iCs/>
          <w:szCs w:val="20"/>
        </w:rPr>
        <w:t xml:space="preserve"> RB</w:t>
      </w:r>
      <w:r w:rsidR="00E4014E">
        <w:rPr>
          <w:rFonts w:ascii="Times New Roman" w:eastAsia="微软雅黑" w:hAnsi="Times New Roman"/>
          <w:b/>
          <w:bCs/>
          <w:iCs/>
          <w:szCs w:val="20"/>
        </w:rPr>
        <w:t xml:space="preserve"> gap between </w:t>
      </w:r>
      <w:r w:rsidR="00E4014E" w:rsidRPr="00E4014E">
        <w:rPr>
          <w:rFonts w:ascii="Times New Roman" w:eastAsia="微软雅黑" w:hAnsi="Times New Roman"/>
          <w:b/>
          <w:bCs/>
          <w:iCs/>
          <w:szCs w:val="20"/>
        </w:rPr>
        <w:t>LP-WUS and NR signals</w:t>
      </w:r>
      <w:r w:rsidR="00E4014E">
        <w:rPr>
          <w:rFonts w:ascii="Times New Roman" w:eastAsia="微软雅黑" w:hAnsi="Times New Roman"/>
          <w:b/>
          <w:bCs/>
          <w:iCs/>
          <w:szCs w:val="20"/>
        </w:rPr>
        <w:t xml:space="preserve">, i.e. </w:t>
      </w:r>
      <w:r w:rsidR="001B7305">
        <w:rPr>
          <w:rFonts w:ascii="Times New Roman" w:eastAsia="微软雅黑" w:hAnsi="Times New Roman"/>
          <w:b/>
          <w:bCs/>
          <w:iCs/>
          <w:szCs w:val="20"/>
        </w:rPr>
        <w:t xml:space="preserve">LP-WUS </w:t>
      </w:r>
      <w:r w:rsidR="00E4014E">
        <w:rPr>
          <w:rFonts w:ascii="Times New Roman" w:eastAsia="微软雅黑" w:hAnsi="Times New Roman"/>
          <w:b/>
          <w:bCs/>
          <w:iCs/>
          <w:szCs w:val="20"/>
        </w:rPr>
        <w:t>Guardgap</w:t>
      </w:r>
      <w:r w:rsidR="00683DD6">
        <w:rPr>
          <w:rFonts w:ascii="Times New Roman" w:eastAsia="微软雅黑" w:hAnsi="Times New Roman"/>
          <w:b/>
          <w:bCs/>
          <w:iCs/>
          <w:szCs w:val="20"/>
        </w:rPr>
        <w:t>,</w:t>
      </w:r>
      <w:r w:rsidR="00E4014E">
        <w:rPr>
          <w:rFonts w:ascii="Times New Roman" w:eastAsia="微软雅黑" w:hAnsi="Times New Roman"/>
          <w:b/>
          <w:bCs/>
          <w:iCs/>
          <w:szCs w:val="20"/>
        </w:rPr>
        <w:t xml:space="preserve"> and the Guardgap is within the WUS RF channel bandwidth</w:t>
      </w:r>
      <w:r w:rsidRPr="0005678A">
        <w:rPr>
          <w:rFonts w:ascii="Times New Roman" w:eastAsia="微软雅黑" w:hAnsi="Times New Roman"/>
          <w:b/>
          <w:bCs/>
          <w:iCs/>
          <w:szCs w:val="20"/>
        </w:rPr>
        <w:t>.</w:t>
      </w:r>
    </w:p>
    <w:p w14:paraId="34B20C35" w14:textId="075E8BF7" w:rsidR="004B039E" w:rsidRDefault="00800634" w:rsidP="00564EAA">
      <w:pPr>
        <w:spacing w:after="120"/>
        <w:jc w:val="center"/>
        <w:rPr>
          <w:rFonts w:ascii="Times New Roman" w:hAnsi="Times New Roman"/>
          <w:szCs w:val="20"/>
        </w:rPr>
      </w:pPr>
      <w:r>
        <w:rPr>
          <w:rFonts w:ascii="Times New Roman" w:hAnsi="Times New Roman"/>
          <w:noProof/>
          <w:szCs w:val="20"/>
        </w:rPr>
        <w:drawing>
          <wp:inline distT="0" distB="0" distL="0" distR="0" wp14:anchorId="42A4E3E2" wp14:editId="65B70CD9">
            <wp:extent cx="5727700" cy="2846613"/>
            <wp:effectExtent l="0" t="0" r="635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7227" cy="2861288"/>
                    </a:xfrm>
                    <a:prstGeom prst="rect">
                      <a:avLst/>
                    </a:prstGeom>
                    <a:noFill/>
                  </pic:spPr>
                </pic:pic>
              </a:graphicData>
            </a:graphic>
          </wp:inline>
        </w:drawing>
      </w:r>
    </w:p>
    <w:p w14:paraId="49AEDA0F" w14:textId="7AA0DF2F" w:rsidR="00EF6D96" w:rsidRDefault="00EF6D96" w:rsidP="00EF6D96">
      <w:pPr>
        <w:spacing w:after="120" w:line="276" w:lineRule="auto"/>
        <w:jc w:val="center"/>
        <w:rPr>
          <w:rFonts w:ascii="Times New Roman" w:hAnsi="Times New Roman"/>
          <w:b/>
        </w:rPr>
      </w:pPr>
      <w:r w:rsidRPr="001B404D">
        <w:rPr>
          <w:rFonts w:ascii="Times New Roman" w:hAnsi="Times New Roman"/>
          <w:b/>
          <w:szCs w:val="20"/>
        </w:rPr>
        <w:t xml:space="preserve">Figure </w:t>
      </w:r>
      <w:r>
        <w:rPr>
          <w:rFonts w:ascii="Times New Roman" w:hAnsi="Times New Roman"/>
          <w:b/>
          <w:szCs w:val="20"/>
        </w:rPr>
        <w:t>1</w:t>
      </w:r>
      <w:r w:rsidRPr="00920193">
        <w:rPr>
          <w:rFonts w:ascii="Times New Roman" w:hAnsi="Times New Roman"/>
          <w:b/>
          <w:szCs w:val="20"/>
        </w:rPr>
        <w:t>.</w:t>
      </w:r>
      <w:r w:rsidRPr="0088529D">
        <w:rPr>
          <w:rFonts w:ascii="Times New Roman" w:hAnsi="Times New Roman"/>
          <w:b/>
        </w:rPr>
        <w:t xml:space="preserve"> </w:t>
      </w:r>
      <w:r w:rsidRPr="00EF6D96">
        <w:rPr>
          <w:rFonts w:ascii="Times New Roman" w:hAnsi="Times New Roman"/>
          <w:b/>
        </w:rPr>
        <w:t xml:space="preserve">Definition of the channel bandwidth and the </w:t>
      </w:r>
      <w:r>
        <w:rPr>
          <w:rFonts w:ascii="Times New Roman" w:hAnsi="Times New Roman"/>
          <w:b/>
        </w:rPr>
        <w:t>Guardgap</w:t>
      </w:r>
      <w:r w:rsidRPr="00EF6D96">
        <w:rPr>
          <w:rFonts w:ascii="Times New Roman" w:hAnsi="Times New Roman"/>
          <w:b/>
        </w:rPr>
        <w:t xml:space="preserve"> configuration for </w:t>
      </w:r>
      <w:r>
        <w:rPr>
          <w:rFonts w:ascii="Times New Roman" w:hAnsi="Times New Roman"/>
          <w:b/>
        </w:rPr>
        <w:t xml:space="preserve">LP-WUS  </w:t>
      </w:r>
    </w:p>
    <w:p w14:paraId="2FD7714D" w14:textId="175A0123" w:rsidR="00EF6D96" w:rsidRDefault="00683DD6" w:rsidP="00683DD6">
      <w:pPr>
        <w:spacing w:after="120"/>
        <w:jc w:val="left"/>
        <w:rPr>
          <w:rFonts w:ascii="Times New Roman" w:hAnsi="Times New Roman"/>
          <w:szCs w:val="20"/>
        </w:rPr>
      </w:pPr>
      <w:r>
        <w:rPr>
          <w:rFonts w:ascii="Times New Roman" w:hAnsi="Times New Roman"/>
          <w:szCs w:val="20"/>
        </w:rPr>
        <w:t xml:space="preserve">As shown in Figure 1, the </w:t>
      </w:r>
      <w:r w:rsidR="00075332">
        <w:rPr>
          <w:rFonts w:ascii="Times New Roman" w:hAnsi="Times New Roman"/>
          <w:szCs w:val="20"/>
        </w:rPr>
        <w:t xml:space="preserve">traditional </w:t>
      </w:r>
      <w:r>
        <w:rPr>
          <w:rFonts w:ascii="Times New Roman" w:hAnsi="Times New Roman"/>
          <w:szCs w:val="20"/>
        </w:rPr>
        <w:t xml:space="preserve">guardband definition of the NR channel bandwidth is unchanged. For in-band case, </w:t>
      </w:r>
      <w:r w:rsidR="006001B6">
        <w:rPr>
          <w:rFonts w:ascii="Times New Roman" w:hAnsi="Times New Roman"/>
          <w:szCs w:val="20"/>
        </w:rPr>
        <w:t>the</w:t>
      </w:r>
      <w:r w:rsidR="002D0B71" w:rsidRPr="00771080">
        <w:rPr>
          <w:rFonts w:ascii="Times New Roman" w:hAnsi="Times New Roman"/>
          <w:szCs w:val="20"/>
        </w:rPr>
        <w:t xml:space="preserve"> </w:t>
      </w:r>
      <w:r w:rsidR="008D03A5" w:rsidRPr="00771080">
        <w:rPr>
          <w:rFonts w:ascii="Times New Roman" w:hAnsi="Times New Roman"/>
          <w:szCs w:val="20"/>
        </w:rPr>
        <w:t>gap</w:t>
      </w:r>
      <w:r w:rsidR="002D0B71" w:rsidRPr="00771080">
        <w:rPr>
          <w:rFonts w:ascii="Times New Roman" w:hAnsi="Times New Roman"/>
          <w:szCs w:val="20"/>
        </w:rPr>
        <w:t>-RBs</w:t>
      </w:r>
      <w:r>
        <w:rPr>
          <w:rFonts w:ascii="Times New Roman" w:hAnsi="Times New Roman"/>
          <w:szCs w:val="20"/>
        </w:rPr>
        <w:t xml:space="preserve"> </w:t>
      </w:r>
      <w:r w:rsidR="002D0B71">
        <w:rPr>
          <w:rFonts w:ascii="Times New Roman" w:hAnsi="Times New Roman"/>
          <w:szCs w:val="20"/>
        </w:rPr>
        <w:t>allocated between</w:t>
      </w:r>
      <w:r>
        <w:rPr>
          <w:rFonts w:ascii="Times New Roman" w:hAnsi="Times New Roman"/>
          <w:szCs w:val="20"/>
        </w:rPr>
        <w:t xml:space="preserve"> LP-WUS signal </w:t>
      </w:r>
      <w:r w:rsidR="002D0B71">
        <w:rPr>
          <w:rFonts w:ascii="Times New Roman" w:hAnsi="Times New Roman"/>
          <w:szCs w:val="20"/>
        </w:rPr>
        <w:t>and NR signal</w:t>
      </w:r>
      <w:r w:rsidR="00075332">
        <w:rPr>
          <w:rFonts w:ascii="Times New Roman" w:hAnsi="Times New Roman"/>
          <w:szCs w:val="20"/>
        </w:rPr>
        <w:t xml:space="preserve"> </w:t>
      </w:r>
      <w:r w:rsidR="006001B6">
        <w:rPr>
          <w:rFonts w:ascii="Times New Roman" w:hAnsi="Times New Roman"/>
          <w:szCs w:val="20"/>
        </w:rPr>
        <w:t xml:space="preserve">named </w:t>
      </w:r>
      <w:r w:rsidR="00075332">
        <w:rPr>
          <w:rFonts w:ascii="Times New Roman" w:hAnsi="Times New Roman"/>
          <w:szCs w:val="20"/>
        </w:rPr>
        <w:t>as LP-WUS guardgap</w:t>
      </w:r>
      <w:r w:rsidR="002D0B71">
        <w:rPr>
          <w:rFonts w:ascii="Times New Roman" w:hAnsi="Times New Roman"/>
          <w:szCs w:val="20"/>
        </w:rPr>
        <w:t xml:space="preserve"> is counted within the whole LP-WUS RF bandwidth </w:t>
      </w:r>
      <w:r>
        <w:rPr>
          <w:rFonts w:ascii="Times New Roman" w:hAnsi="Times New Roman"/>
          <w:szCs w:val="20"/>
        </w:rPr>
        <w:t>(e.g. 5MHz)</w:t>
      </w:r>
      <w:r w:rsidR="002D0B71">
        <w:rPr>
          <w:rFonts w:ascii="Times New Roman" w:hAnsi="Times New Roman"/>
          <w:szCs w:val="20"/>
        </w:rPr>
        <w:t>.</w:t>
      </w:r>
      <w:r>
        <w:rPr>
          <w:rFonts w:ascii="Times New Roman" w:hAnsi="Times New Roman"/>
          <w:szCs w:val="20"/>
        </w:rPr>
        <w:t xml:space="preserve"> </w:t>
      </w:r>
    </w:p>
    <w:p w14:paraId="09B40BDF" w14:textId="0406D3B6" w:rsidR="00EF6D96" w:rsidRPr="001938FE" w:rsidRDefault="002D0B71" w:rsidP="00EF6D96">
      <w:pPr>
        <w:spacing w:after="120"/>
        <w:rPr>
          <w:rFonts w:ascii="Times New Roman" w:eastAsia="微软雅黑" w:hAnsi="Times New Roman"/>
          <w:bCs/>
          <w:iCs/>
          <w:szCs w:val="20"/>
        </w:rPr>
      </w:pPr>
      <w:r>
        <w:rPr>
          <w:rFonts w:ascii="Times New Roman" w:eastAsia="微软雅黑" w:hAnsi="Times New Roman"/>
          <w:bCs/>
          <w:iCs/>
          <w:szCs w:val="20"/>
        </w:rPr>
        <w:t xml:space="preserve">In the reply LS to RAN1, </w:t>
      </w:r>
      <w:r w:rsidR="00EF6D96">
        <w:rPr>
          <w:rFonts w:ascii="Times New Roman" w:eastAsia="微软雅黑" w:hAnsi="Times New Roman"/>
          <w:bCs/>
          <w:iCs/>
          <w:szCs w:val="20"/>
        </w:rPr>
        <w:t>RAN4 has considered</w:t>
      </w:r>
      <w:r w:rsidR="00EF6D96" w:rsidRPr="001938FE">
        <w:rPr>
          <w:rFonts w:ascii="Times New Roman" w:eastAsia="微软雅黑" w:hAnsi="Times New Roman"/>
          <w:bCs/>
          <w:iCs/>
          <w:szCs w:val="20"/>
        </w:rPr>
        <w:t xml:space="preserve"> 1.4MHz</w:t>
      </w:r>
      <w:r w:rsidR="00B04F3D">
        <w:rPr>
          <w:rFonts w:ascii="Times New Roman" w:eastAsia="微软雅黑" w:hAnsi="Times New Roman"/>
          <w:bCs/>
          <w:iCs/>
          <w:szCs w:val="20"/>
        </w:rPr>
        <w:t xml:space="preserve"> </w:t>
      </w:r>
      <w:r w:rsidR="00EF6D96">
        <w:rPr>
          <w:rFonts w:ascii="Times New Roman" w:eastAsia="微软雅黑" w:hAnsi="Times New Roman"/>
          <w:bCs/>
          <w:iCs/>
          <w:szCs w:val="20"/>
        </w:rPr>
        <w:t xml:space="preserve">and </w:t>
      </w:r>
      <w:r w:rsidR="00EF6D96" w:rsidRPr="001938FE">
        <w:rPr>
          <w:rFonts w:ascii="Times New Roman" w:eastAsia="微软雅黑" w:hAnsi="Times New Roman"/>
          <w:bCs/>
          <w:iCs/>
          <w:szCs w:val="20"/>
        </w:rPr>
        <w:t>5MHz</w:t>
      </w:r>
      <w:r w:rsidR="00EF6D96">
        <w:rPr>
          <w:rFonts w:ascii="Times New Roman" w:eastAsia="微软雅黑" w:hAnsi="Times New Roman"/>
          <w:bCs/>
          <w:iCs/>
          <w:szCs w:val="20"/>
        </w:rPr>
        <w:t xml:space="preserve"> as</w:t>
      </w:r>
      <w:r w:rsidR="00EF6D96" w:rsidRPr="001938FE">
        <w:rPr>
          <w:rFonts w:ascii="Times New Roman" w:eastAsia="微软雅黑" w:hAnsi="Times New Roman"/>
          <w:bCs/>
          <w:iCs/>
          <w:szCs w:val="20"/>
        </w:rPr>
        <w:t xml:space="preserve"> LP-WUS </w:t>
      </w:r>
      <w:r w:rsidR="00EF6D96">
        <w:rPr>
          <w:rFonts w:ascii="Times New Roman" w:eastAsia="微软雅黑" w:hAnsi="Times New Roman"/>
          <w:bCs/>
          <w:iCs/>
          <w:szCs w:val="20"/>
        </w:rPr>
        <w:t xml:space="preserve">RF </w:t>
      </w:r>
      <w:r w:rsidR="00EF6D96" w:rsidRPr="001938FE">
        <w:rPr>
          <w:rFonts w:ascii="Times New Roman" w:eastAsia="微软雅黑" w:hAnsi="Times New Roman"/>
          <w:bCs/>
          <w:iCs/>
          <w:szCs w:val="20"/>
        </w:rPr>
        <w:t xml:space="preserve">bandwidth </w:t>
      </w:r>
      <w:r w:rsidR="00EF6D96">
        <w:rPr>
          <w:rFonts w:ascii="Times New Roman" w:eastAsia="微软雅黑" w:hAnsi="Times New Roman"/>
          <w:bCs/>
          <w:iCs/>
          <w:szCs w:val="20"/>
        </w:rPr>
        <w:t>for FR1 evaluation</w:t>
      </w:r>
      <w:r w:rsidR="00EF6D96" w:rsidRPr="001938FE">
        <w:rPr>
          <w:rFonts w:ascii="Times New Roman" w:eastAsia="微软雅黑" w:hAnsi="Times New Roman"/>
          <w:bCs/>
          <w:iCs/>
          <w:szCs w:val="20"/>
        </w:rPr>
        <w:t>.</w:t>
      </w:r>
      <w:r w:rsidR="00EF6D96">
        <w:rPr>
          <w:rFonts w:ascii="Times New Roman" w:eastAsia="微软雅黑" w:hAnsi="Times New Roman"/>
          <w:bCs/>
          <w:iCs/>
          <w:szCs w:val="20"/>
        </w:rPr>
        <w:t xml:space="preserve"> </w:t>
      </w:r>
      <w:r>
        <w:rPr>
          <w:rFonts w:ascii="Times New Roman" w:eastAsia="微软雅黑" w:hAnsi="Times New Roman"/>
          <w:bCs/>
          <w:iCs/>
          <w:szCs w:val="20"/>
        </w:rPr>
        <w:t>To further move forward and</w:t>
      </w:r>
      <w:r w:rsidR="00EF6D96">
        <w:rPr>
          <w:rFonts w:ascii="Times New Roman" w:eastAsia="微软雅黑" w:hAnsi="Times New Roman"/>
          <w:bCs/>
          <w:iCs/>
          <w:szCs w:val="20"/>
        </w:rPr>
        <w:t xml:space="preserve"> reduce the</w:t>
      </w:r>
      <w:r w:rsidR="00EF6D96" w:rsidRPr="001938FE">
        <w:rPr>
          <w:rFonts w:ascii="Times New Roman" w:eastAsia="微软雅黑" w:hAnsi="Times New Roman"/>
          <w:bCs/>
          <w:iCs/>
          <w:szCs w:val="20"/>
        </w:rPr>
        <w:t xml:space="preserve"> analysis burden in RAN4, </w:t>
      </w:r>
      <w:r w:rsidR="00EF6D96">
        <w:rPr>
          <w:rFonts w:ascii="Times New Roman" w:eastAsia="微软雅黑" w:hAnsi="Times New Roman"/>
          <w:bCs/>
          <w:iCs/>
          <w:szCs w:val="20"/>
        </w:rPr>
        <w:t xml:space="preserve">we suggest to focus on 5MHz bandwidth </w:t>
      </w:r>
      <w:r w:rsidR="00B04F3D">
        <w:rPr>
          <w:rFonts w:ascii="Times New Roman" w:eastAsia="微软雅黑" w:hAnsi="Times New Roman"/>
          <w:bCs/>
          <w:iCs/>
          <w:szCs w:val="20"/>
        </w:rPr>
        <w:t>case</w:t>
      </w:r>
      <w:r w:rsidR="00EF6D96">
        <w:rPr>
          <w:rFonts w:ascii="Times New Roman" w:eastAsia="微软雅黑" w:hAnsi="Times New Roman"/>
          <w:bCs/>
          <w:iCs/>
          <w:szCs w:val="20"/>
        </w:rPr>
        <w:t xml:space="preserve"> to align the simulation/analysis assumption</w:t>
      </w:r>
      <w:r w:rsidR="00EF6D96" w:rsidRPr="001938FE">
        <w:rPr>
          <w:rFonts w:ascii="Times New Roman" w:eastAsia="微软雅黑" w:hAnsi="Times New Roman"/>
          <w:bCs/>
          <w:iCs/>
          <w:szCs w:val="20"/>
        </w:rPr>
        <w:t>.</w:t>
      </w:r>
      <w:r w:rsidR="00971CA2">
        <w:rPr>
          <w:rFonts w:ascii="Times New Roman" w:eastAsia="微软雅黑" w:hAnsi="Times New Roman"/>
          <w:bCs/>
          <w:iCs/>
          <w:szCs w:val="20"/>
        </w:rPr>
        <w:t xml:space="preserve"> </w:t>
      </w:r>
      <w:r w:rsidR="00EF6D96" w:rsidRPr="001938FE">
        <w:rPr>
          <w:rFonts w:ascii="Times New Roman" w:eastAsia="微软雅黑" w:hAnsi="Times New Roman"/>
          <w:bCs/>
          <w:iCs/>
          <w:szCs w:val="20"/>
        </w:rPr>
        <w:t xml:space="preserve"> </w:t>
      </w:r>
    </w:p>
    <w:p w14:paraId="5B382D39" w14:textId="35F21EFB" w:rsidR="00EF6D96" w:rsidRPr="0005678A" w:rsidRDefault="00EF6D96" w:rsidP="00EF6D96">
      <w:pPr>
        <w:spacing w:after="120"/>
        <w:rPr>
          <w:rFonts w:ascii="Times New Roman" w:eastAsia="微软雅黑" w:hAnsi="Times New Roman"/>
          <w:b/>
          <w:bCs/>
          <w:iCs/>
          <w:szCs w:val="20"/>
        </w:rPr>
      </w:pPr>
      <w:r w:rsidRPr="0005678A">
        <w:rPr>
          <w:rFonts w:ascii="Times New Roman" w:eastAsia="微软雅黑" w:hAnsi="Times New Roman"/>
          <w:b/>
          <w:bCs/>
          <w:iCs/>
          <w:szCs w:val="20"/>
        </w:rPr>
        <w:t xml:space="preserve">Proposal 2: </w:t>
      </w:r>
      <w:r>
        <w:rPr>
          <w:rFonts w:ascii="Times New Roman" w:eastAsia="微软雅黑" w:hAnsi="Times New Roman"/>
          <w:b/>
          <w:bCs/>
          <w:iCs/>
          <w:szCs w:val="20"/>
        </w:rPr>
        <w:t>F</w:t>
      </w:r>
      <w:r w:rsidRPr="0005678A">
        <w:rPr>
          <w:rFonts w:ascii="Times New Roman" w:eastAsia="微软雅黑" w:hAnsi="Times New Roman"/>
          <w:b/>
          <w:bCs/>
          <w:iCs/>
          <w:szCs w:val="20"/>
        </w:rPr>
        <w:t xml:space="preserve">or </w:t>
      </w:r>
      <w:r w:rsidR="001D6C5C">
        <w:rPr>
          <w:rFonts w:ascii="Times New Roman" w:eastAsia="微软雅黑" w:hAnsi="Times New Roman"/>
          <w:b/>
          <w:bCs/>
          <w:iCs/>
          <w:szCs w:val="20"/>
        </w:rPr>
        <w:t>LP-WUS</w:t>
      </w:r>
      <w:r>
        <w:rPr>
          <w:rFonts w:ascii="Times New Roman" w:eastAsia="微软雅黑" w:hAnsi="Times New Roman"/>
          <w:b/>
          <w:bCs/>
          <w:iCs/>
          <w:szCs w:val="20"/>
        </w:rPr>
        <w:t xml:space="preserve"> evaluation, use </w:t>
      </w:r>
      <w:r w:rsidRPr="005E05E8">
        <w:rPr>
          <w:rFonts w:ascii="Times New Roman" w:eastAsia="微软雅黑" w:hAnsi="Times New Roman"/>
          <w:b/>
          <w:bCs/>
          <w:iCs/>
          <w:szCs w:val="20"/>
        </w:rPr>
        <w:t xml:space="preserve">5MHz </w:t>
      </w:r>
      <w:r>
        <w:rPr>
          <w:rFonts w:ascii="Times New Roman" w:eastAsia="微软雅黑" w:hAnsi="Times New Roman"/>
          <w:b/>
          <w:bCs/>
          <w:iCs/>
          <w:szCs w:val="20"/>
        </w:rPr>
        <w:t xml:space="preserve">LP-WUS </w:t>
      </w:r>
      <w:r w:rsidRPr="005E05E8">
        <w:rPr>
          <w:rFonts w:ascii="Times New Roman" w:eastAsia="微软雅黑" w:hAnsi="Times New Roman"/>
          <w:b/>
          <w:bCs/>
          <w:iCs/>
          <w:szCs w:val="20"/>
        </w:rPr>
        <w:t>bandwidth to align the simulation/analysis assumption</w:t>
      </w:r>
      <w:r w:rsidR="001D6C5C">
        <w:rPr>
          <w:rFonts w:ascii="Times New Roman" w:eastAsia="微软雅黑" w:hAnsi="Times New Roman"/>
          <w:b/>
          <w:bCs/>
          <w:iCs/>
          <w:szCs w:val="20"/>
        </w:rPr>
        <w:t xml:space="preserve"> for study purpose</w:t>
      </w:r>
      <w:r w:rsidRPr="0005678A">
        <w:rPr>
          <w:rFonts w:ascii="Times New Roman" w:eastAsia="微软雅黑" w:hAnsi="Times New Roman"/>
          <w:b/>
          <w:bCs/>
          <w:iCs/>
          <w:szCs w:val="20"/>
        </w:rPr>
        <w:t>.</w:t>
      </w:r>
    </w:p>
    <w:p w14:paraId="4522CB31" w14:textId="77777777" w:rsidR="000E7F6E" w:rsidRPr="00E21F5D" w:rsidRDefault="000E7F6E" w:rsidP="000E7F6E">
      <w:pPr>
        <w:pStyle w:val="ac"/>
        <w:keepNext/>
        <w:keepLines/>
        <w:numPr>
          <w:ilvl w:val="0"/>
          <w:numId w:val="26"/>
        </w:numPr>
        <w:spacing w:before="240" w:after="240"/>
        <w:contextualSpacing w:val="0"/>
        <w:outlineLvl w:val="1"/>
        <w:rPr>
          <w:rFonts w:ascii="Arial" w:eastAsia="微软雅黑" w:hAnsi="Arial" w:cs="Arial"/>
          <w:bCs/>
          <w:iCs/>
          <w:vanish/>
          <w:sz w:val="28"/>
          <w:szCs w:val="28"/>
        </w:rPr>
      </w:pPr>
    </w:p>
    <w:p w14:paraId="62D9F3A3" w14:textId="77777777" w:rsidR="000E7F6E" w:rsidRPr="00E21F5D" w:rsidRDefault="000E7F6E" w:rsidP="000E7F6E">
      <w:pPr>
        <w:pStyle w:val="ac"/>
        <w:keepNext/>
        <w:keepLines/>
        <w:numPr>
          <w:ilvl w:val="0"/>
          <w:numId w:val="26"/>
        </w:numPr>
        <w:spacing w:before="240" w:after="240"/>
        <w:contextualSpacing w:val="0"/>
        <w:outlineLvl w:val="1"/>
        <w:rPr>
          <w:rFonts w:ascii="Arial" w:eastAsia="微软雅黑" w:hAnsi="Arial" w:cs="Arial"/>
          <w:bCs/>
          <w:iCs/>
          <w:vanish/>
          <w:sz w:val="28"/>
          <w:szCs w:val="28"/>
        </w:rPr>
      </w:pPr>
    </w:p>
    <w:p w14:paraId="5E649013" w14:textId="77777777" w:rsidR="000E7F6E" w:rsidRPr="00042602" w:rsidRDefault="000E7F6E" w:rsidP="000E7F6E">
      <w:pPr>
        <w:pStyle w:val="ac"/>
        <w:keepNext/>
        <w:keepLines/>
        <w:numPr>
          <w:ilvl w:val="1"/>
          <w:numId w:val="26"/>
        </w:numPr>
        <w:spacing w:before="240" w:after="240"/>
        <w:contextualSpacing w:val="0"/>
        <w:outlineLvl w:val="1"/>
        <w:rPr>
          <w:rFonts w:ascii="Arial" w:eastAsia="微软雅黑" w:hAnsi="Arial" w:cs="Arial"/>
          <w:bCs/>
          <w:iCs/>
          <w:sz w:val="28"/>
          <w:szCs w:val="28"/>
        </w:rPr>
      </w:pPr>
      <w:r>
        <w:rPr>
          <w:rFonts w:ascii="Arial" w:eastAsia="微软雅黑" w:hAnsi="Arial" w:cs="Arial"/>
          <w:bCs/>
          <w:iCs/>
          <w:sz w:val="28"/>
          <w:szCs w:val="28"/>
        </w:rPr>
        <w:t>A</w:t>
      </w:r>
      <w:r w:rsidRPr="00257A9D">
        <w:rPr>
          <w:rFonts w:ascii="Arial" w:eastAsia="微软雅黑" w:hAnsi="Arial" w:cs="Arial"/>
          <w:bCs/>
          <w:iCs/>
          <w:sz w:val="28"/>
          <w:szCs w:val="28"/>
        </w:rPr>
        <w:t xml:space="preserve">djacent </w:t>
      </w:r>
      <w:r>
        <w:rPr>
          <w:rFonts w:ascii="Arial" w:eastAsia="微软雅黑" w:hAnsi="Arial" w:cs="Arial"/>
          <w:bCs/>
          <w:iCs/>
          <w:sz w:val="28"/>
          <w:szCs w:val="28"/>
        </w:rPr>
        <w:t>C</w:t>
      </w:r>
      <w:r w:rsidRPr="00257A9D">
        <w:rPr>
          <w:rFonts w:ascii="Arial" w:eastAsia="微软雅黑" w:hAnsi="Arial" w:cs="Arial"/>
          <w:bCs/>
          <w:iCs/>
          <w:sz w:val="28"/>
          <w:szCs w:val="28"/>
        </w:rPr>
        <w:t>hannel</w:t>
      </w:r>
      <w:r>
        <w:rPr>
          <w:rFonts w:ascii="Arial" w:eastAsia="微软雅黑" w:hAnsi="Arial" w:cs="Arial"/>
          <w:bCs/>
          <w:iCs/>
          <w:sz w:val="28"/>
          <w:szCs w:val="28"/>
        </w:rPr>
        <w:t>/SubCarrier</w:t>
      </w:r>
      <w:r w:rsidRPr="00257A9D">
        <w:rPr>
          <w:rFonts w:ascii="Arial" w:eastAsia="微软雅黑" w:hAnsi="Arial" w:cs="Arial"/>
          <w:bCs/>
          <w:iCs/>
          <w:sz w:val="28"/>
          <w:szCs w:val="28"/>
        </w:rPr>
        <w:t xml:space="preserve"> </w:t>
      </w:r>
      <w:r>
        <w:rPr>
          <w:rFonts w:ascii="Arial" w:eastAsia="微软雅黑" w:hAnsi="Arial" w:cs="Arial"/>
          <w:bCs/>
          <w:iCs/>
          <w:sz w:val="28"/>
          <w:szCs w:val="28"/>
        </w:rPr>
        <w:t>S</w:t>
      </w:r>
      <w:r w:rsidRPr="00257A9D">
        <w:rPr>
          <w:rFonts w:ascii="Arial" w:eastAsia="微软雅黑" w:hAnsi="Arial" w:cs="Arial"/>
          <w:bCs/>
          <w:iCs/>
          <w:sz w:val="28"/>
          <w:szCs w:val="28"/>
        </w:rPr>
        <w:t>electivity (ACS</w:t>
      </w:r>
      <w:r>
        <w:rPr>
          <w:rFonts w:ascii="Arial" w:eastAsia="微软雅黑" w:hAnsi="Arial" w:cs="Arial"/>
          <w:bCs/>
          <w:iCs/>
          <w:sz w:val="28"/>
          <w:szCs w:val="28"/>
        </w:rPr>
        <w:t>/ASCS</w:t>
      </w:r>
      <w:r w:rsidRPr="00257A9D">
        <w:rPr>
          <w:rFonts w:ascii="Arial" w:eastAsia="微软雅黑" w:hAnsi="Arial" w:cs="Arial"/>
          <w:bCs/>
          <w:iCs/>
          <w:sz w:val="28"/>
          <w:szCs w:val="28"/>
        </w:rPr>
        <w:t>)</w:t>
      </w:r>
      <w:r>
        <w:rPr>
          <w:rFonts w:ascii="Arial" w:eastAsia="微软雅黑" w:hAnsi="Arial" w:cs="Arial"/>
          <w:bCs/>
          <w:iCs/>
          <w:sz w:val="28"/>
          <w:szCs w:val="28"/>
        </w:rPr>
        <w:t xml:space="preserve"> for LP-WUR</w:t>
      </w:r>
    </w:p>
    <w:p w14:paraId="6CDD112A" w14:textId="50C50B20" w:rsidR="000E7F6E" w:rsidRPr="00B17BDE" w:rsidRDefault="000E7F6E" w:rsidP="000E7F6E">
      <w:pPr>
        <w:spacing w:after="120"/>
        <w:rPr>
          <w:rFonts w:ascii="Times New Roman" w:eastAsia="微软雅黑" w:hAnsi="Times New Roman"/>
          <w:b/>
          <w:szCs w:val="20"/>
          <w:u w:val="single"/>
        </w:rPr>
      </w:pPr>
      <w:r>
        <w:rPr>
          <w:rFonts w:ascii="Times New Roman" w:eastAsia="微软雅黑" w:hAnsi="Times New Roman"/>
          <w:b/>
          <w:szCs w:val="20"/>
          <w:u w:val="single"/>
        </w:rPr>
        <w:t xml:space="preserve">General </w:t>
      </w:r>
      <w:r w:rsidR="00347039">
        <w:rPr>
          <w:rFonts w:ascii="Times New Roman" w:eastAsia="微软雅黑" w:hAnsi="Times New Roman"/>
          <w:b/>
          <w:szCs w:val="20"/>
          <w:u w:val="single"/>
        </w:rPr>
        <w:t>framework</w:t>
      </w:r>
      <w:r>
        <w:rPr>
          <w:rFonts w:ascii="Times New Roman" w:eastAsia="微软雅黑" w:hAnsi="Times New Roman"/>
          <w:b/>
          <w:szCs w:val="20"/>
          <w:u w:val="single"/>
        </w:rPr>
        <w:t xml:space="preserve"> for ACS and</w:t>
      </w:r>
      <w:r w:rsidRPr="00D00B7E">
        <w:rPr>
          <w:rFonts w:ascii="Times New Roman" w:eastAsia="微软雅黑" w:hAnsi="Times New Roman"/>
          <w:b/>
          <w:szCs w:val="20"/>
          <w:u w:val="single"/>
        </w:rPr>
        <w:t xml:space="preserve"> </w:t>
      </w:r>
      <w:r>
        <w:rPr>
          <w:rFonts w:ascii="Times New Roman" w:eastAsia="微软雅黑" w:hAnsi="Times New Roman"/>
          <w:b/>
          <w:szCs w:val="20"/>
          <w:u w:val="single"/>
        </w:rPr>
        <w:t>ASCS for LP-WUR</w:t>
      </w:r>
    </w:p>
    <w:p w14:paraId="148B4120" w14:textId="77777777" w:rsidR="009541B1" w:rsidRDefault="000E7F6E" w:rsidP="000E7F6E">
      <w:pPr>
        <w:spacing w:after="120"/>
        <w:rPr>
          <w:rFonts w:ascii="Times New Roman" w:eastAsia="微软雅黑" w:hAnsi="Times New Roman"/>
          <w:bCs/>
          <w:iCs/>
          <w:szCs w:val="20"/>
        </w:rPr>
      </w:pPr>
      <w:r w:rsidRPr="00A85FB0">
        <w:rPr>
          <w:rFonts w:ascii="Times New Roman" w:eastAsia="微软雅黑" w:hAnsi="Times New Roman"/>
          <w:bCs/>
          <w:iCs/>
          <w:szCs w:val="20"/>
        </w:rPr>
        <w:t>Given the non-coherent detection</w:t>
      </w:r>
      <w:r>
        <w:rPr>
          <w:rFonts w:ascii="Times New Roman" w:eastAsia="微软雅黑" w:hAnsi="Times New Roman"/>
          <w:bCs/>
          <w:iCs/>
          <w:szCs w:val="20"/>
        </w:rPr>
        <w:t xml:space="preserve">, the amplitude signal is detected in </w:t>
      </w:r>
      <w:r w:rsidRPr="00B75DB9">
        <w:rPr>
          <w:rFonts w:ascii="Times New Roman" w:eastAsia="微软雅黑" w:hAnsi="Times New Roman"/>
          <w:bCs/>
          <w:iCs/>
          <w:szCs w:val="20"/>
        </w:rPr>
        <w:t xml:space="preserve">analog domain </w:t>
      </w:r>
      <w:r>
        <w:rPr>
          <w:rFonts w:ascii="Times New Roman" w:eastAsia="微软雅黑" w:hAnsi="Times New Roman"/>
          <w:bCs/>
          <w:iCs/>
          <w:szCs w:val="20"/>
        </w:rPr>
        <w:t xml:space="preserve">by an </w:t>
      </w:r>
      <w:r w:rsidR="000F5ACB">
        <w:rPr>
          <w:rFonts w:ascii="Times New Roman" w:eastAsia="微软雅黑" w:hAnsi="Times New Roman"/>
          <w:bCs/>
          <w:iCs/>
          <w:szCs w:val="20"/>
        </w:rPr>
        <w:t>envelope</w:t>
      </w:r>
      <w:r>
        <w:rPr>
          <w:rFonts w:ascii="Times New Roman" w:eastAsia="微软雅黑" w:hAnsi="Times New Roman"/>
          <w:bCs/>
          <w:iCs/>
          <w:szCs w:val="20"/>
        </w:rPr>
        <w:t xml:space="preserve"> detector, thus f</w:t>
      </w:r>
      <w:r w:rsidRPr="00B75DB9">
        <w:rPr>
          <w:rFonts w:ascii="Times New Roman" w:eastAsia="微软雅黑" w:hAnsi="Times New Roman"/>
          <w:bCs/>
          <w:iCs/>
          <w:szCs w:val="20"/>
        </w:rPr>
        <w:t xml:space="preserve">or in-band deployment, </w:t>
      </w:r>
      <w:r>
        <w:rPr>
          <w:rFonts w:ascii="Times New Roman" w:eastAsia="微软雅黑" w:hAnsi="Times New Roman"/>
          <w:bCs/>
          <w:iCs/>
          <w:szCs w:val="20"/>
        </w:rPr>
        <w:t>the</w:t>
      </w:r>
      <w:r w:rsidRPr="00B75DB9">
        <w:rPr>
          <w:rFonts w:ascii="Times New Roman" w:eastAsia="微软雅黑" w:hAnsi="Times New Roman"/>
          <w:bCs/>
          <w:iCs/>
          <w:szCs w:val="20"/>
        </w:rPr>
        <w:t xml:space="preserve"> key challenge is how to isolate the LP-WUS from </w:t>
      </w:r>
      <w:r>
        <w:rPr>
          <w:rFonts w:ascii="Times New Roman" w:eastAsia="微软雅黑" w:hAnsi="Times New Roman"/>
          <w:bCs/>
          <w:iCs/>
          <w:szCs w:val="20"/>
        </w:rPr>
        <w:t>adjacent NR</w:t>
      </w:r>
      <w:r w:rsidRPr="00B75DB9">
        <w:rPr>
          <w:rFonts w:ascii="Times New Roman" w:eastAsia="微软雅黑" w:hAnsi="Times New Roman"/>
          <w:bCs/>
          <w:iCs/>
          <w:szCs w:val="20"/>
        </w:rPr>
        <w:t xml:space="preserve"> </w:t>
      </w:r>
      <w:r>
        <w:rPr>
          <w:rFonts w:ascii="Times New Roman" w:eastAsia="微软雅黑" w:hAnsi="Times New Roman"/>
          <w:bCs/>
          <w:iCs/>
          <w:szCs w:val="20"/>
        </w:rPr>
        <w:t xml:space="preserve">DL </w:t>
      </w:r>
      <w:r w:rsidRPr="00B75DB9">
        <w:rPr>
          <w:rFonts w:ascii="Times New Roman" w:eastAsia="微软雅黑" w:hAnsi="Times New Roman"/>
          <w:bCs/>
          <w:iCs/>
          <w:szCs w:val="20"/>
        </w:rPr>
        <w:t>signal before envelope detection</w:t>
      </w:r>
      <w:r>
        <w:rPr>
          <w:rFonts w:ascii="Times New Roman" w:eastAsia="微软雅黑" w:hAnsi="Times New Roman"/>
          <w:bCs/>
          <w:iCs/>
          <w:szCs w:val="20"/>
        </w:rPr>
        <w:t xml:space="preserve">, which means digital filtering </w:t>
      </w:r>
      <w:r w:rsidR="00FB07F9">
        <w:rPr>
          <w:rFonts w:ascii="Times New Roman" w:eastAsia="微软雅黑" w:hAnsi="Times New Roman"/>
          <w:bCs/>
          <w:iCs/>
          <w:szCs w:val="20"/>
        </w:rPr>
        <w:t xml:space="preserve">(if adopted by UE implementation) </w:t>
      </w:r>
      <w:r>
        <w:rPr>
          <w:rFonts w:ascii="Times New Roman" w:eastAsia="微软雅黑" w:hAnsi="Times New Roman"/>
          <w:bCs/>
          <w:iCs/>
          <w:szCs w:val="20"/>
        </w:rPr>
        <w:t xml:space="preserve">may not be able to filter out the wanted wake-up signal. </w:t>
      </w:r>
    </w:p>
    <w:p w14:paraId="2A1D72BD" w14:textId="712787A2" w:rsidR="000E7F6E" w:rsidRDefault="000E7F6E" w:rsidP="000E7F6E">
      <w:pPr>
        <w:spacing w:after="120"/>
        <w:rPr>
          <w:rFonts w:ascii="Times New Roman" w:eastAsia="微软雅黑" w:hAnsi="Times New Roman"/>
          <w:bCs/>
          <w:iCs/>
          <w:szCs w:val="20"/>
        </w:rPr>
      </w:pPr>
      <w:r w:rsidRPr="000D2826">
        <w:rPr>
          <w:rFonts w:ascii="Times New Roman" w:eastAsia="微软雅黑" w:hAnsi="Times New Roman"/>
          <w:bCs/>
          <w:iCs/>
          <w:szCs w:val="20"/>
        </w:rPr>
        <w:t>Due to envelop</w:t>
      </w:r>
      <w:r w:rsidR="004B1A08" w:rsidRPr="000D2826">
        <w:rPr>
          <w:rFonts w:ascii="Times New Roman" w:eastAsia="微软雅黑" w:hAnsi="Times New Roman"/>
          <w:bCs/>
          <w:iCs/>
          <w:szCs w:val="20"/>
        </w:rPr>
        <w:t xml:space="preserve"> </w:t>
      </w:r>
      <w:r w:rsidRPr="000D2826">
        <w:rPr>
          <w:rFonts w:ascii="Times New Roman" w:eastAsia="微软雅黑" w:hAnsi="Times New Roman"/>
          <w:bCs/>
          <w:iCs/>
          <w:szCs w:val="20"/>
        </w:rPr>
        <w:t xml:space="preserve">detection in analog domain for LP-WUS, the analog filter performance in each </w:t>
      </w:r>
      <w:r w:rsidR="000F5ACB" w:rsidRPr="000D2826">
        <w:rPr>
          <w:rFonts w:ascii="Times New Roman" w:eastAsia="微软雅黑" w:hAnsi="Times New Roman"/>
          <w:bCs/>
          <w:iCs/>
          <w:szCs w:val="20"/>
        </w:rPr>
        <w:t>architecture</w:t>
      </w:r>
      <w:r w:rsidRPr="000D2826">
        <w:rPr>
          <w:rFonts w:ascii="Times New Roman" w:eastAsia="微软雅黑" w:hAnsi="Times New Roman"/>
          <w:bCs/>
          <w:iCs/>
          <w:szCs w:val="20"/>
        </w:rPr>
        <w:t xml:space="preserve"> would be a main solution to suppress adjacent sub-carrier/channel interference.</w:t>
      </w:r>
    </w:p>
    <w:p w14:paraId="664A19C2" w14:textId="03014002" w:rsidR="00995812" w:rsidRDefault="00995812" w:rsidP="000E7F6E">
      <w:pPr>
        <w:spacing w:after="120"/>
        <w:rPr>
          <w:rFonts w:ascii="Times New Roman" w:eastAsia="微软雅黑" w:hAnsi="Times New Roman"/>
          <w:bCs/>
          <w:iCs/>
          <w:szCs w:val="20"/>
        </w:rPr>
      </w:pPr>
      <w:r>
        <w:rPr>
          <w:rFonts w:ascii="Times New Roman" w:eastAsia="微软雅黑" w:hAnsi="Times New Roman"/>
          <w:bCs/>
          <w:iCs/>
          <w:szCs w:val="20"/>
        </w:rPr>
        <w:t>A</w:t>
      </w:r>
      <w:r>
        <w:rPr>
          <w:rFonts w:ascii="Times New Roman" w:eastAsia="微软雅黑" w:hAnsi="Times New Roman" w:hint="eastAsia"/>
          <w:bCs/>
          <w:iCs/>
          <w:szCs w:val="20"/>
        </w:rPr>
        <w:t>s</w:t>
      </w:r>
      <w:r>
        <w:rPr>
          <w:rFonts w:ascii="Times New Roman" w:eastAsia="微软雅黑" w:hAnsi="Times New Roman"/>
          <w:bCs/>
          <w:iCs/>
          <w:szCs w:val="20"/>
        </w:rPr>
        <w:t xml:space="preserve"> agreed in last RAN4 meeting, two main approaches have been proposed:</w:t>
      </w:r>
    </w:p>
    <w:p w14:paraId="3DFA9A7A" w14:textId="009CB5B5" w:rsidR="00995812" w:rsidRPr="000D2826" w:rsidRDefault="00995812" w:rsidP="000E7F6E">
      <w:pPr>
        <w:spacing w:after="120"/>
        <w:rPr>
          <w:rFonts w:ascii="Times New Roman" w:eastAsia="微软雅黑" w:hAnsi="Times New Roman"/>
          <w:bCs/>
          <w:iCs/>
          <w:szCs w:val="20"/>
        </w:rPr>
      </w:pPr>
      <w:r>
        <w:rPr>
          <w:noProof/>
        </w:rPr>
        <w:lastRenderedPageBreak/>
        <mc:AlternateContent>
          <mc:Choice Requires="wps">
            <w:drawing>
              <wp:inline distT="0" distB="0" distL="0" distR="0" wp14:anchorId="16F3A145" wp14:editId="5D933081">
                <wp:extent cx="6072877" cy="2895600"/>
                <wp:effectExtent l="0" t="0" r="23495" b="19050"/>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2877" cy="2895600"/>
                        </a:xfrm>
                        <a:prstGeom prst="rect">
                          <a:avLst/>
                        </a:prstGeom>
                        <a:solidFill>
                          <a:srgbClr val="FFFFFF"/>
                        </a:solidFill>
                        <a:ln w="9525">
                          <a:solidFill>
                            <a:srgbClr val="000000"/>
                          </a:solidFill>
                          <a:miter lim="800000"/>
                          <a:headEnd/>
                          <a:tailEnd/>
                        </a:ln>
                      </wps:spPr>
                      <wps:txbx>
                        <w:txbxContent>
                          <w:p w14:paraId="52051EF3" w14:textId="77777777" w:rsidR="00995812" w:rsidRPr="00727DE6" w:rsidRDefault="00995812" w:rsidP="00995812">
                            <w:pPr>
                              <w:widowControl/>
                              <w:jc w:val="left"/>
                              <w:rPr>
                                <w:rFonts w:ascii="Times New Roman" w:eastAsia="等线" w:hAnsi="Times New Roman" w:cs="Times New Roman"/>
                                <w:b/>
                                <w:kern w:val="0"/>
                                <w:sz w:val="20"/>
                                <w:u w:val="single"/>
                                <w:lang w:eastAsia="ko-KR"/>
                              </w:rPr>
                            </w:pPr>
                            <w:r w:rsidRPr="00727DE6">
                              <w:rPr>
                                <w:rFonts w:ascii="Times New Roman" w:eastAsia="等线" w:hAnsi="Times New Roman" w:cs="Times New Roman"/>
                                <w:b/>
                                <w:kern w:val="0"/>
                                <w:sz w:val="20"/>
                                <w:u w:val="single"/>
                                <w:lang w:eastAsia="ko-KR"/>
                              </w:rPr>
                              <w:t>Issue 2-2-1: ACS evaluation for LP-WUR in RAN4</w:t>
                            </w:r>
                          </w:p>
                          <w:p w14:paraId="298127F2" w14:textId="77777777" w:rsidR="00995812" w:rsidRPr="00727DE6" w:rsidRDefault="00995812" w:rsidP="00995812">
                            <w:pPr>
                              <w:widowControl/>
                              <w:spacing w:after="120"/>
                              <w:jc w:val="left"/>
                              <w:rPr>
                                <w:rFonts w:ascii="Times New Roman" w:eastAsia="宋体" w:hAnsi="Times New Roman" w:cs="Times New Roman"/>
                                <w:kern w:val="0"/>
                                <w:sz w:val="20"/>
                                <w:szCs w:val="24"/>
                              </w:rPr>
                            </w:pPr>
                            <w:r w:rsidRPr="00727DE6">
                              <w:rPr>
                                <w:rFonts w:ascii="Times New Roman" w:eastAsia="宋体" w:hAnsi="Times New Roman" w:cs="Times New Roman"/>
                                <w:kern w:val="0"/>
                                <w:sz w:val="20"/>
                                <w:szCs w:val="24"/>
                              </w:rPr>
                              <w:t>Agreements:</w:t>
                            </w:r>
                          </w:p>
                          <w:p w14:paraId="5AE63652" w14:textId="77777777" w:rsidR="00995812" w:rsidRPr="00727DE6" w:rsidRDefault="00995812" w:rsidP="00995812">
                            <w:pPr>
                              <w:widowControl/>
                              <w:numPr>
                                <w:ilvl w:val="1"/>
                                <w:numId w:val="23"/>
                              </w:numPr>
                              <w:spacing w:after="120"/>
                              <w:jc w:val="left"/>
                              <w:rPr>
                                <w:rFonts w:ascii="Times New Roman" w:eastAsia="宋体" w:hAnsi="Times New Roman" w:cs="Times New Roman"/>
                                <w:kern w:val="0"/>
                                <w:sz w:val="20"/>
                                <w:szCs w:val="24"/>
                              </w:rPr>
                            </w:pPr>
                            <w:r w:rsidRPr="00727DE6">
                              <w:rPr>
                                <w:rFonts w:ascii="Times New Roman" w:eastAsia="宋体" w:hAnsi="Times New Roman" w:cs="Times New Roman"/>
                                <w:kern w:val="0"/>
                                <w:sz w:val="20"/>
                                <w:szCs w:val="24"/>
                              </w:rPr>
                              <w:t>RAN4 should study a new approach to evaluate ACS for LP-WUS.</w:t>
                            </w:r>
                          </w:p>
                          <w:p w14:paraId="4CBEC599" w14:textId="77777777" w:rsidR="00995812" w:rsidRPr="00727DE6" w:rsidRDefault="00995812" w:rsidP="00995812">
                            <w:pPr>
                              <w:widowControl/>
                              <w:numPr>
                                <w:ilvl w:val="2"/>
                                <w:numId w:val="23"/>
                              </w:numPr>
                              <w:spacing w:after="120"/>
                              <w:jc w:val="left"/>
                              <w:rPr>
                                <w:rFonts w:ascii="Times New Roman" w:eastAsia="宋体" w:hAnsi="Times New Roman" w:cs="Times New Roman"/>
                                <w:kern w:val="0"/>
                                <w:sz w:val="20"/>
                                <w:szCs w:val="24"/>
                              </w:rPr>
                            </w:pPr>
                            <w:r w:rsidRPr="00727DE6">
                              <w:rPr>
                                <w:rFonts w:ascii="Times New Roman" w:eastAsia="宋体" w:hAnsi="Times New Roman" w:cs="Times New Roman"/>
                                <w:kern w:val="0"/>
                                <w:sz w:val="20"/>
                                <w:szCs w:val="24"/>
                              </w:rPr>
                              <w:t>Option 1: Study feasible ACS and ASCS for each architecture, based on assumed typical filter characteristic (e.g. filter order and cut-off frequency) and LP-WUS guard band design</w:t>
                            </w:r>
                          </w:p>
                          <w:p w14:paraId="4DAF684E" w14:textId="77777777" w:rsidR="00995812" w:rsidRPr="00727DE6" w:rsidRDefault="00995812" w:rsidP="00995812">
                            <w:pPr>
                              <w:widowControl/>
                              <w:numPr>
                                <w:ilvl w:val="2"/>
                                <w:numId w:val="23"/>
                              </w:numPr>
                              <w:spacing w:after="120"/>
                              <w:jc w:val="left"/>
                              <w:rPr>
                                <w:rFonts w:ascii="Times New Roman" w:eastAsia="宋体" w:hAnsi="Times New Roman" w:cs="Times New Roman"/>
                                <w:kern w:val="0"/>
                                <w:sz w:val="20"/>
                                <w:szCs w:val="24"/>
                              </w:rPr>
                            </w:pPr>
                            <w:r w:rsidRPr="00727DE6">
                              <w:rPr>
                                <w:rFonts w:ascii="Times New Roman" w:eastAsia="宋体" w:hAnsi="Times New Roman" w:cs="Times New Roman"/>
                                <w:kern w:val="0"/>
                                <w:sz w:val="20"/>
                                <w:szCs w:val="24"/>
                              </w:rPr>
                              <w:t>Option 2: Average selectivity against adjacent subcarriers and/or adjacent channels as well as resulting SINR of the wanted signal at detector input can be used to</w:t>
                            </w:r>
                            <w:r w:rsidRPr="00727DE6">
                              <w:rPr>
                                <w:rFonts w:ascii="Times New Roman" w:eastAsia="等线" w:hAnsi="Times New Roman" w:cs="Times New Roman"/>
                                <w:kern w:val="0"/>
                                <w:sz w:val="20"/>
                              </w:rPr>
                              <w:t xml:space="preserve"> </w:t>
                            </w:r>
                            <w:r w:rsidRPr="00727DE6">
                              <w:rPr>
                                <w:rFonts w:ascii="Times New Roman" w:eastAsia="宋体" w:hAnsi="Times New Roman" w:cs="Times New Roman"/>
                                <w:kern w:val="0"/>
                                <w:sz w:val="20"/>
                                <w:szCs w:val="24"/>
                              </w:rPr>
                              <w:t>evaluate and compare different RF architectures from selectivity perspective.</w:t>
                            </w:r>
                          </w:p>
                          <w:p w14:paraId="5D415D7D" w14:textId="77777777" w:rsidR="00995812" w:rsidRPr="00727DE6" w:rsidRDefault="00995812" w:rsidP="00995812">
                            <w:pPr>
                              <w:widowControl/>
                              <w:numPr>
                                <w:ilvl w:val="2"/>
                                <w:numId w:val="23"/>
                              </w:numPr>
                              <w:spacing w:after="120"/>
                              <w:jc w:val="left"/>
                              <w:rPr>
                                <w:rFonts w:ascii="Times New Roman" w:eastAsia="宋体" w:hAnsi="Times New Roman" w:cs="Times New Roman"/>
                                <w:kern w:val="0"/>
                                <w:sz w:val="20"/>
                                <w:szCs w:val="24"/>
                              </w:rPr>
                            </w:pPr>
                            <w:r w:rsidRPr="00727DE6">
                              <w:rPr>
                                <w:rFonts w:ascii="Times New Roman" w:eastAsia="宋体" w:hAnsi="Times New Roman" w:cs="Times New Roman"/>
                                <w:kern w:val="0"/>
                                <w:sz w:val="20"/>
                                <w:szCs w:val="24"/>
                              </w:rPr>
                              <w:t>Other options are not precluded</w:t>
                            </w:r>
                          </w:p>
                          <w:p w14:paraId="2FAC667E" w14:textId="77777777" w:rsidR="00995812" w:rsidRPr="00727DE6" w:rsidRDefault="00995812" w:rsidP="00995812">
                            <w:pPr>
                              <w:widowControl/>
                              <w:numPr>
                                <w:ilvl w:val="1"/>
                                <w:numId w:val="23"/>
                              </w:numPr>
                              <w:overflowPunct w:val="0"/>
                              <w:autoSpaceDE w:val="0"/>
                              <w:autoSpaceDN w:val="0"/>
                              <w:adjustRightInd w:val="0"/>
                              <w:spacing w:after="180"/>
                              <w:jc w:val="left"/>
                              <w:textAlignment w:val="baseline"/>
                              <w:rPr>
                                <w:rFonts w:ascii="Times New Roman" w:eastAsia="宋体" w:hAnsi="Times New Roman" w:cs="Times New Roman"/>
                                <w:kern w:val="0"/>
                                <w:sz w:val="20"/>
                                <w:szCs w:val="24"/>
                              </w:rPr>
                            </w:pPr>
                            <w:r w:rsidRPr="00727DE6">
                              <w:rPr>
                                <w:rFonts w:ascii="Times New Roman" w:eastAsia="宋体" w:hAnsi="Times New Roman" w:cs="Times New Roman"/>
                                <w:kern w:val="0"/>
                                <w:sz w:val="20"/>
                                <w:szCs w:val="24"/>
                              </w:rPr>
                              <w:t>FFS whether similar coverage compared to main radio for LP-WUS can be assumed.</w:t>
                            </w:r>
                          </w:p>
                          <w:p w14:paraId="03E4C0B3" w14:textId="77777777" w:rsidR="00995812" w:rsidRPr="00727DE6" w:rsidRDefault="00995812" w:rsidP="00995812">
                            <w:pPr>
                              <w:widowControl/>
                              <w:jc w:val="left"/>
                              <w:rPr>
                                <w:rFonts w:ascii="Times New Roman" w:eastAsia="等线" w:hAnsi="Times New Roman" w:cs="Times New Roman"/>
                                <w:b/>
                                <w:kern w:val="0"/>
                                <w:sz w:val="20"/>
                                <w:u w:val="single"/>
                                <w:lang w:eastAsia="ko-KR"/>
                              </w:rPr>
                            </w:pPr>
                            <w:r w:rsidRPr="00727DE6">
                              <w:rPr>
                                <w:rFonts w:ascii="Times New Roman" w:eastAsia="等线" w:hAnsi="Times New Roman" w:cs="Times New Roman"/>
                                <w:b/>
                                <w:kern w:val="0"/>
                                <w:sz w:val="20"/>
                                <w:u w:val="single"/>
                                <w:lang w:eastAsia="ko-KR"/>
                              </w:rPr>
                              <w:t>Issue 2-2-2: Starting point for ACS</w:t>
                            </w:r>
                          </w:p>
                          <w:p w14:paraId="79C14D18" w14:textId="77777777" w:rsidR="00995812" w:rsidRPr="00727DE6" w:rsidRDefault="00995812" w:rsidP="00995812">
                            <w:pPr>
                              <w:widowControl/>
                              <w:spacing w:after="120"/>
                              <w:jc w:val="left"/>
                              <w:rPr>
                                <w:rFonts w:ascii="Times New Roman" w:eastAsia="宋体" w:hAnsi="Times New Roman" w:cs="Times New Roman"/>
                                <w:kern w:val="0"/>
                                <w:sz w:val="20"/>
                                <w:szCs w:val="24"/>
                              </w:rPr>
                            </w:pPr>
                            <w:r w:rsidRPr="00727DE6">
                              <w:rPr>
                                <w:rFonts w:ascii="Times New Roman" w:eastAsia="宋体" w:hAnsi="Times New Roman" w:cs="Times New Roman"/>
                                <w:kern w:val="0"/>
                                <w:sz w:val="20"/>
                                <w:szCs w:val="24"/>
                              </w:rPr>
                              <w:t xml:space="preserve">Agreement: </w:t>
                            </w:r>
                          </w:p>
                          <w:p w14:paraId="07B78929" w14:textId="77777777" w:rsidR="00995812" w:rsidRPr="00727DE6" w:rsidRDefault="00995812" w:rsidP="00995812">
                            <w:pPr>
                              <w:widowControl/>
                              <w:numPr>
                                <w:ilvl w:val="1"/>
                                <w:numId w:val="23"/>
                              </w:numPr>
                              <w:spacing w:after="120"/>
                              <w:ind w:left="1440"/>
                              <w:jc w:val="left"/>
                              <w:rPr>
                                <w:rFonts w:ascii="Times New Roman" w:eastAsia="宋体" w:hAnsi="Times New Roman" w:cs="Times New Roman"/>
                                <w:kern w:val="0"/>
                                <w:sz w:val="20"/>
                                <w:szCs w:val="24"/>
                              </w:rPr>
                            </w:pPr>
                            <w:bookmarkStart w:id="6" w:name="_Hlk128682875"/>
                            <w:r w:rsidRPr="00727DE6">
                              <w:rPr>
                                <w:rFonts w:ascii="Times New Roman" w:eastAsia="宋体" w:hAnsi="Times New Roman" w:cs="Times New Roman"/>
                                <w:kern w:val="0"/>
                                <w:sz w:val="20"/>
                                <w:szCs w:val="24"/>
                              </w:rPr>
                              <w:t>Values from current UE specifications are used as a starting point for discussion to evaluate LP-WUR performance</w:t>
                            </w:r>
                          </w:p>
                          <w:bookmarkEnd w:id="6"/>
                          <w:p w14:paraId="27158BB0" w14:textId="77777777" w:rsidR="00995812" w:rsidRPr="00E430C5" w:rsidRDefault="00995812" w:rsidP="00995812">
                            <w:pPr>
                              <w:overflowPunct w:val="0"/>
                              <w:autoSpaceDE w:val="0"/>
                              <w:autoSpaceDN w:val="0"/>
                              <w:adjustRightInd w:val="0"/>
                              <w:spacing w:after="180"/>
                              <w:rPr>
                                <w:rFonts w:eastAsia="等线"/>
                                <w:sz w:val="18"/>
                                <w:highlight w:val="green"/>
                              </w:rPr>
                            </w:pPr>
                          </w:p>
                        </w:txbxContent>
                      </wps:txbx>
                      <wps:bodyPr rot="0" vert="horz" wrap="square" lIns="91440" tIns="45720" rIns="91440" bIns="45720" anchor="t" anchorCtr="0" upright="1">
                        <a:noAutofit/>
                      </wps:bodyPr>
                    </wps:wsp>
                  </a:graphicData>
                </a:graphic>
              </wp:inline>
            </w:drawing>
          </mc:Choice>
          <mc:Fallback>
            <w:pict>
              <v:shape w14:anchorId="16F3A145" id="文本框 5" o:spid="_x0000_s1027" type="#_x0000_t202" style="width:478.2pt;height:2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">
                <v:textbox>
                  <w:txbxContent>
                    <w:p w14:paraId="52051EF3" w14:textId="77777777" w:rsidR="00995812" w:rsidRPr="00727DE6" w:rsidRDefault="00995812" w:rsidP="00995812">
                      <w:pPr>
                        <w:widowControl/>
                        <w:jc w:val="left"/>
                        <w:rPr>
                          <w:rFonts w:ascii="Times New Roman" w:eastAsia="等线" w:hAnsi="Times New Roman" w:cs="Times New Roman"/>
                          <w:b/>
                          <w:kern w:val="0"/>
                          <w:sz w:val="20"/>
                          <w:u w:val="single"/>
                          <w:lang w:eastAsia="ko-KR"/>
                        </w:rPr>
                      </w:pPr>
                      <w:r w:rsidRPr="00727DE6">
                        <w:rPr>
                          <w:rFonts w:ascii="Times New Roman" w:eastAsia="等线" w:hAnsi="Times New Roman" w:cs="Times New Roman"/>
                          <w:b/>
                          <w:kern w:val="0"/>
                          <w:sz w:val="20"/>
                          <w:u w:val="single"/>
                          <w:lang w:eastAsia="ko-KR"/>
                        </w:rPr>
                        <w:t>Issue 2-2-1: ACS evaluation for LP-WUR in RAN4</w:t>
                      </w:r>
                    </w:p>
                    <w:p w14:paraId="298127F2" w14:textId="77777777" w:rsidR="00995812" w:rsidRPr="00727DE6" w:rsidRDefault="00995812" w:rsidP="00995812">
                      <w:pPr>
                        <w:widowControl/>
                        <w:spacing w:after="120"/>
                        <w:jc w:val="left"/>
                        <w:rPr>
                          <w:rFonts w:ascii="Times New Roman" w:eastAsia="宋体" w:hAnsi="Times New Roman" w:cs="Times New Roman"/>
                          <w:kern w:val="0"/>
                          <w:sz w:val="20"/>
                          <w:szCs w:val="24"/>
                        </w:rPr>
                      </w:pPr>
                      <w:r w:rsidRPr="00727DE6">
                        <w:rPr>
                          <w:rFonts w:ascii="Times New Roman" w:eastAsia="宋体" w:hAnsi="Times New Roman" w:cs="Times New Roman"/>
                          <w:kern w:val="0"/>
                          <w:sz w:val="20"/>
                          <w:szCs w:val="24"/>
                        </w:rPr>
                        <w:t>Agreements:</w:t>
                      </w:r>
                    </w:p>
                    <w:p w14:paraId="5AE63652" w14:textId="77777777" w:rsidR="00995812" w:rsidRPr="00727DE6" w:rsidRDefault="00995812" w:rsidP="00995812">
                      <w:pPr>
                        <w:widowControl/>
                        <w:numPr>
                          <w:ilvl w:val="1"/>
                          <w:numId w:val="23"/>
                        </w:numPr>
                        <w:spacing w:after="120"/>
                        <w:jc w:val="left"/>
                        <w:rPr>
                          <w:rFonts w:ascii="Times New Roman" w:eastAsia="宋体" w:hAnsi="Times New Roman" w:cs="Times New Roman"/>
                          <w:kern w:val="0"/>
                          <w:sz w:val="20"/>
                          <w:szCs w:val="24"/>
                        </w:rPr>
                      </w:pPr>
                      <w:r w:rsidRPr="00727DE6">
                        <w:rPr>
                          <w:rFonts w:ascii="Times New Roman" w:eastAsia="宋体" w:hAnsi="Times New Roman" w:cs="Times New Roman"/>
                          <w:kern w:val="0"/>
                          <w:sz w:val="20"/>
                          <w:szCs w:val="24"/>
                        </w:rPr>
                        <w:t>RAN4 should study a new approach to evaluate ACS for LP-WUS.</w:t>
                      </w:r>
                    </w:p>
                    <w:p w14:paraId="4CBEC599" w14:textId="77777777" w:rsidR="00995812" w:rsidRPr="00727DE6" w:rsidRDefault="00995812" w:rsidP="00995812">
                      <w:pPr>
                        <w:widowControl/>
                        <w:numPr>
                          <w:ilvl w:val="2"/>
                          <w:numId w:val="23"/>
                        </w:numPr>
                        <w:spacing w:after="120"/>
                        <w:jc w:val="left"/>
                        <w:rPr>
                          <w:rFonts w:ascii="Times New Roman" w:eastAsia="宋体" w:hAnsi="Times New Roman" w:cs="Times New Roman"/>
                          <w:kern w:val="0"/>
                          <w:sz w:val="20"/>
                          <w:szCs w:val="24"/>
                        </w:rPr>
                      </w:pPr>
                      <w:r w:rsidRPr="00727DE6">
                        <w:rPr>
                          <w:rFonts w:ascii="Times New Roman" w:eastAsia="宋体" w:hAnsi="Times New Roman" w:cs="Times New Roman"/>
                          <w:kern w:val="0"/>
                          <w:sz w:val="20"/>
                          <w:szCs w:val="24"/>
                        </w:rPr>
                        <w:t>Option 1: Study feasible ACS and ASCS for each architecture, based on assumed typical filter characteristic (e.g. filter order and cut-off frequency) and LP-WUS guard band design</w:t>
                      </w:r>
                    </w:p>
                    <w:p w14:paraId="4DAF684E" w14:textId="77777777" w:rsidR="00995812" w:rsidRPr="00727DE6" w:rsidRDefault="00995812" w:rsidP="00995812">
                      <w:pPr>
                        <w:widowControl/>
                        <w:numPr>
                          <w:ilvl w:val="2"/>
                          <w:numId w:val="23"/>
                        </w:numPr>
                        <w:spacing w:after="120"/>
                        <w:jc w:val="left"/>
                        <w:rPr>
                          <w:rFonts w:ascii="Times New Roman" w:eastAsia="宋体" w:hAnsi="Times New Roman" w:cs="Times New Roman"/>
                          <w:kern w:val="0"/>
                          <w:sz w:val="20"/>
                          <w:szCs w:val="24"/>
                        </w:rPr>
                      </w:pPr>
                      <w:r w:rsidRPr="00727DE6">
                        <w:rPr>
                          <w:rFonts w:ascii="Times New Roman" w:eastAsia="宋体" w:hAnsi="Times New Roman" w:cs="Times New Roman"/>
                          <w:kern w:val="0"/>
                          <w:sz w:val="20"/>
                          <w:szCs w:val="24"/>
                        </w:rPr>
                        <w:t>Option 2: Average selectivity against adjacent subcarriers and/or adjacent channels as well as resulting SINR of the wanted signal at detector input can be used to</w:t>
                      </w:r>
                      <w:r w:rsidRPr="00727DE6">
                        <w:rPr>
                          <w:rFonts w:ascii="Times New Roman" w:eastAsia="等线" w:hAnsi="Times New Roman" w:cs="Times New Roman"/>
                          <w:kern w:val="0"/>
                          <w:sz w:val="20"/>
                        </w:rPr>
                        <w:t xml:space="preserve"> </w:t>
                      </w:r>
                      <w:r w:rsidRPr="00727DE6">
                        <w:rPr>
                          <w:rFonts w:ascii="Times New Roman" w:eastAsia="宋体" w:hAnsi="Times New Roman" w:cs="Times New Roman"/>
                          <w:kern w:val="0"/>
                          <w:sz w:val="20"/>
                          <w:szCs w:val="24"/>
                        </w:rPr>
                        <w:t>evaluate and compare different RF architectures from selectivity perspective.</w:t>
                      </w:r>
                    </w:p>
                    <w:p w14:paraId="5D415D7D" w14:textId="77777777" w:rsidR="00995812" w:rsidRPr="00727DE6" w:rsidRDefault="00995812" w:rsidP="00995812">
                      <w:pPr>
                        <w:widowControl/>
                        <w:numPr>
                          <w:ilvl w:val="2"/>
                          <w:numId w:val="23"/>
                        </w:numPr>
                        <w:spacing w:after="120"/>
                        <w:jc w:val="left"/>
                        <w:rPr>
                          <w:rFonts w:ascii="Times New Roman" w:eastAsia="宋体" w:hAnsi="Times New Roman" w:cs="Times New Roman"/>
                          <w:kern w:val="0"/>
                          <w:sz w:val="20"/>
                          <w:szCs w:val="24"/>
                        </w:rPr>
                      </w:pPr>
                      <w:r w:rsidRPr="00727DE6">
                        <w:rPr>
                          <w:rFonts w:ascii="Times New Roman" w:eastAsia="宋体" w:hAnsi="Times New Roman" w:cs="Times New Roman"/>
                          <w:kern w:val="0"/>
                          <w:sz w:val="20"/>
                          <w:szCs w:val="24"/>
                        </w:rPr>
                        <w:t>Other options are not precluded</w:t>
                      </w:r>
                    </w:p>
                    <w:p w14:paraId="2FAC667E" w14:textId="77777777" w:rsidR="00995812" w:rsidRPr="00727DE6" w:rsidRDefault="00995812" w:rsidP="00995812">
                      <w:pPr>
                        <w:widowControl/>
                        <w:numPr>
                          <w:ilvl w:val="1"/>
                          <w:numId w:val="23"/>
                        </w:numPr>
                        <w:overflowPunct w:val="0"/>
                        <w:autoSpaceDE w:val="0"/>
                        <w:autoSpaceDN w:val="0"/>
                        <w:adjustRightInd w:val="0"/>
                        <w:spacing w:after="180"/>
                        <w:jc w:val="left"/>
                        <w:textAlignment w:val="baseline"/>
                        <w:rPr>
                          <w:rFonts w:ascii="Times New Roman" w:eastAsia="宋体" w:hAnsi="Times New Roman" w:cs="Times New Roman"/>
                          <w:kern w:val="0"/>
                          <w:sz w:val="20"/>
                          <w:szCs w:val="24"/>
                        </w:rPr>
                      </w:pPr>
                      <w:r w:rsidRPr="00727DE6">
                        <w:rPr>
                          <w:rFonts w:ascii="Times New Roman" w:eastAsia="宋体" w:hAnsi="Times New Roman" w:cs="Times New Roman"/>
                          <w:kern w:val="0"/>
                          <w:sz w:val="20"/>
                          <w:szCs w:val="24"/>
                        </w:rPr>
                        <w:t>FFS whether similar coverage compared to main radio for LP-WUS can be assumed.</w:t>
                      </w:r>
                    </w:p>
                    <w:p w14:paraId="03E4C0B3" w14:textId="77777777" w:rsidR="00995812" w:rsidRPr="00727DE6" w:rsidRDefault="00995812" w:rsidP="00995812">
                      <w:pPr>
                        <w:widowControl/>
                        <w:jc w:val="left"/>
                        <w:rPr>
                          <w:rFonts w:ascii="Times New Roman" w:eastAsia="等线" w:hAnsi="Times New Roman" w:cs="Times New Roman"/>
                          <w:b/>
                          <w:kern w:val="0"/>
                          <w:sz w:val="20"/>
                          <w:u w:val="single"/>
                          <w:lang w:eastAsia="ko-KR"/>
                        </w:rPr>
                      </w:pPr>
                      <w:r w:rsidRPr="00727DE6">
                        <w:rPr>
                          <w:rFonts w:ascii="Times New Roman" w:eastAsia="等线" w:hAnsi="Times New Roman" w:cs="Times New Roman"/>
                          <w:b/>
                          <w:kern w:val="0"/>
                          <w:sz w:val="20"/>
                          <w:u w:val="single"/>
                          <w:lang w:eastAsia="ko-KR"/>
                        </w:rPr>
                        <w:t>Issue 2-2-2: Starting point for ACS</w:t>
                      </w:r>
                    </w:p>
                    <w:p w14:paraId="79C14D18" w14:textId="77777777" w:rsidR="00995812" w:rsidRPr="00727DE6" w:rsidRDefault="00995812" w:rsidP="00995812">
                      <w:pPr>
                        <w:widowControl/>
                        <w:spacing w:after="120"/>
                        <w:jc w:val="left"/>
                        <w:rPr>
                          <w:rFonts w:ascii="Times New Roman" w:eastAsia="宋体" w:hAnsi="Times New Roman" w:cs="Times New Roman"/>
                          <w:kern w:val="0"/>
                          <w:sz w:val="20"/>
                          <w:szCs w:val="24"/>
                        </w:rPr>
                      </w:pPr>
                      <w:r w:rsidRPr="00727DE6">
                        <w:rPr>
                          <w:rFonts w:ascii="Times New Roman" w:eastAsia="宋体" w:hAnsi="Times New Roman" w:cs="Times New Roman"/>
                          <w:kern w:val="0"/>
                          <w:sz w:val="20"/>
                          <w:szCs w:val="24"/>
                        </w:rPr>
                        <w:t xml:space="preserve">Agreement: </w:t>
                      </w:r>
                    </w:p>
                    <w:p w14:paraId="07B78929" w14:textId="77777777" w:rsidR="00995812" w:rsidRPr="00727DE6" w:rsidRDefault="00995812" w:rsidP="00995812">
                      <w:pPr>
                        <w:widowControl/>
                        <w:numPr>
                          <w:ilvl w:val="1"/>
                          <w:numId w:val="23"/>
                        </w:numPr>
                        <w:spacing w:after="120"/>
                        <w:ind w:left="1440"/>
                        <w:jc w:val="left"/>
                        <w:rPr>
                          <w:rFonts w:ascii="Times New Roman" w:eastAsia="宋体" w:hAnsi="Times New Roman" w:cs="Times New Roman"/>
                          <w:kern w:val="0"/>
                          <w:sz w:val="20"/>
                          <w:szCs w:val="24"/>
                        </w:rPr>
                      </w:pPr>
                      <w:bookmarkStart w:id="10" w:name="_Hlk128682875"/>
                      <w:r w:rsidRPr="00727DE6">
                        <w:rPr>
                          <w:rFonts w:ascii="Times New Roman" w:eastAsia="宋体" w:hAnsi="Times New Roman" w:cs="Times New Roman"/>
                          <w:kern w:val="0"/>
                          <w:sz w:val="20"/>
                          <w:szCs w:val="24"/>
                        </w:rPr>
                        <w:t>Values from current UE specifications are used as a starting point for discussion to evaluate LP-WUR performance</w:t>
                      </w:r>
                    </w:p>
                    <w:bookmarkEnd w:id="10"/>
                    <w:p w14:paraId="27158BB0" w14:textId="77777777" w:rsidR="00995812" w:rsidRPr="00E430C5" w:rsidRDefault="00995812" w:rsidP="00995812">
                      <w:pPr>
                        <w:overflowPunct w:val="0"/>
                        <w:autoSpaceDE w:val="0"/>
                        <w:autoSpaceDN w:val="0"/>
                        <w:adjustRightInd w:val="0"/>
                        <w:spacing w:after="180"/>
                        <w:rPr>
                          <w:rFonts w:eastAsia="等线"/>
                          <w:sz w:val="18"/>
                          <w:highlight w:val="green"/>
                        </w:rPr>
                      </w:pPr>
                    </w:p>
                  </w:txbxContent>
                </v:textbox>
                <w10:anchorlock/>
              </v:shape>
            </w:pict>
          </mc:Fallback>
        </mc:AlternateContent>
      </w:r>
    </w:p>
    <w:p w14:paraId="1A7D7F78" w14:textId="21AB54C8" w:rsidR="000D497D" w:rsidRDefault="00995812" w:rsidP="000D2826">
      <w:pPr>
        <w:spacing w:after="120"/>
        <w:rPr>
          <w:rFonts w:ascii="Times New Roman" w:eastAsia="微软雅黑" w:hAnsi="Times New Roman"/>
          <w:bCs/>
          <w:iCs/>
          <w:szCs w:val="20"/>
        </w:rPr>
      </w:pPr>
      <w:r w:rsidRPr="00995812">
        <w:rPr>
          <w:rFonts w:ascii="Times New Roman" w:eastAsia="微软雅黑" w:hAnsi="Times New Roman"/>
          <w:bCs/>
          <w:iCs/>
          <w:szCs w:val="20"/>
        </w:rPr>
        <w:t>In our understanding, Option 1 and Option 2 and not conflicted approaches, the basi</w:t>
      </w:r>
      <w:r w:rsidR="00731477">
        <w:rPr>
          <w:rFonts w:ascii="Times New Roman" w:eastAsia="微软雅黑" w:hAnsi="Times New Roman"/>
          <w:bCs/>
          <w:iCs/>
          <w:szCs w:val="20"/>
        </w:rPr>
        <w:t>c</w:t>
      </w:r>
      <w:r w:rsidRPr="00995812">
        <w:rPr>
          <w:rFonts w:ascii="Times New Roman" w:eastAsia="微软雅黑" w:hAnsi="Times New Roman"/>
          <w:bCs/>
          <w:iCs/>
          <w:szCs w:val="20"/>
        </w:rPr>
        <w:t xml:space="preserve"> idea is the same.</w:t>
      </w:r>
      <w:r w:rsidR="000D497D">
        <w:rPr>
          <w:rFonts w:ascii="Times New Roman" w:eastAsia="微软雅黑" w:hAnsi="Times New Roman"/>
          <w:bCs/>
          <w:iCs/>
          <w:szCs w:val="20"/>
        </w:rPr>
        <w:t xml:space="preserve"> The ACS and ASCS value can be roughly estimated based on the following aspects:</w:t>
      </w:r>
    </w:p>
    <w:p w14:paraId="4957D762" w14:textId="67CC798B" w:rsidR="00995812" w:rsidRPr="000D497D" w:rsidRDefault="000D497D" w:rsidP="000D497D">
      <w:pPr>
        <w:pStyle w:val="ac"/>
        <w:numPr>
          <w:ilvl w:val="0"/>
          <w:numId w:val="36"/>
        </w:numPr>
        <w:spacing w:after="120"/>
        <w:rPr>
          <w:rFonts w:ascii="Times New Roman" w:eastAsia="微软雅黑" w:hAnsi="Times New Roman"/>
          <w:bCs/>
          <w:iCs/>
          <w:szCs w:val="20"/>
        </w:rPr>
      </w:pPr>
      <w:r w:rsidRPr="000D497D">
        <w:rPr>
          <w:rFonts w:ascii="Times New Roman" w:eastAsia="微软雅黑" w:hAnsi="Times New Roman"/>
          <w:bCs/>
          <w:iCs/>
          <w:szCs w:val="20"/>
        </w:rPr>
        <w:t>Typical filter characteristic, e.g. filter order, pass BW, cut-off frequency</w:t>
      </w:r>
      <w:r w:rsidR="00995812" w:rsidRPr="000D497D">
        <w:rPr>
          <w:rFonts w:ascii="Times New Roman" w:eastAsia="微软雅黑" w:hAnsi="Times New Roman"/>
          <w:bCs/>
          <w:iCs/>
          <w:szCs w:val="20"/>
        </w:rPr>
        <w:t xml:space="preserve"> </w:t>
      </w:r>
    </w:p>
    <w:p w14:paraId="2A5FB698" w14:textId="4C37088E" w:rsidR="000D497D" w:rsidRPr="000D497D" w:rsidRDefault="000D497D" w:rsidP="000D497D">
      <w:pPr>
        <w:pStyle w:val="ac"/>
        <w:numPr>
          <w:ilvl w:val="0"/>
          <w:numId w:val="36"/>
        </w:numPr>
        <w:spacing w:after="120"/>
        <w:rPr>
          <w:rFonts w:ascii="Times New Roman" w:eastAsia="微软雅黑" w:hAnsi="Times New Roman"/>
          <w:bCs/>
          <w:iCs/>
          <w:szCs w:val="20"/>
        </w:rPr>
      </w:pPr>
      <w:r w:rsidRPr="000D497D">
        <w:rPr>
          <w:rFonts w:ascii="Times New Roman" w:eastAsia="微软雅黑" w:hAnsi="Times New Roman"/>
          <w:bCs/>
          <w:iCs/>
          <w:szCs w:val="20"/>
        </w:rPr>
        <w:t xml:space="preserve">Guardgap within LP-WUS channel bandwidth </w:t>
      </w:r>
    </w:p>
    <w:p w14:paraId="764FFF29" w14:textId="344DE1D7" w:rsidR="000D497D" w:rsidRPr="000D497D" w:rsidRDefault="000D497D" w:rsidP="000D497D">
      <w:pPr>
        <w:pStyle w:val="ac"/>
        <w:numPr>
          <w:ilvl w:val="0"/>
          <w:numId w:val="36"/>
        </w:numPr>
        <w:spacing w:after="120"/>
        <w:rPr>
          <w:rFonts w:ascii="Times New Roman" w:eastAsia="微软雅黑" w:hAnsi="Times New Roman"/>
          <w:bCs/>
          <w:iCs/>
          <w:szCs w:val="20"/>
        </w:rPr>
      </w:pPr>
      <w:r w:rsidRPr="000D497D">
        <w:rPr>
          <w:rFonts w:ascii="Times New Roman" w:eastAsia="微软雅黑" w:hAnsi="Times New Roman"/>
          <w:bCs/>
          <w:iCs/>
          <w:szCs w:val="20"/>
        </w:rPr>
        <w:t>Averaged power antennation at ACS or ASCS frequency range</w:t>
      </w:r>
    </w:p>
    <w:p w14:paraId="3A2F5033" w14:textId="3495556A" w:rsidR="00174478" w:rsidRPr="0005678A" w:rsidRDefault="00174478" w:rsidP="00174478">
      <w:pPr>
        <w:spacing w:after="120"/>
        <w:rPr>
          <w:rFonts w:ascii="Times New Roman" w:eastAsia="微软雅黑" w:hAnsi="Times New Roman"/>
          <w:b/>
          <w:bCs/>
          <w:iCs/>
          <w:szCs w:val="20"/>
        </w:rPr>
      </w:pPr>
      <w:r>
        <w:rPr>
          <w:rFonts w:ascii="Times New Roman" w:eastAsia="微软雅黑" w:hAnsi="Times New Roman"/>
          <w:b/>
          <w:bCs/>
          <w:iCs/>
          <w:szCs w:val="20"/>
        </w:rPr>
        <w:t>Observation 1</w:t>
      </w:r>
      <w:r w:rsidRPr="0005678A">
        <w:rPr>
          <w:rFonts w:ascii="Times New Roman" w:eastAsia="微软雅黑" w:hAnsi="Times New Roman"/>
          <w:b/>
          <w:bCs/>
          <w:iCs/>
          <w:szCs w:val="20"/>
        </w:rPr>
        <w:t xml:space="preserve">: </w:t>
      </w:r>
      <w:r w:rsidR="00731477">
        <w:rPr>
          <w:rFonts w:ascii="Times New Roman" w:eastAsia="微软雅黑" w:hAnsi="Times New Roman"/>
          <w:b/>
          <w:bCs/>
          <w:iCs/>
          <w:szCs w:val="20"/>
        </w:rPr>
        <w:t xml:space="preserve">For ACS and ASCS evaluation, </w:t>
      </w:r>
      <w:r w:rsidR="00731477" w:rsidRPr="00731477">
        <w:rPr>
          <w:rFonts w:ascii="Times New Roman" w:eastAsia="微软雅黑" w:hAnsi="Times New Roman"/>
          <w:b/>
          <w:bCs/>
          <w:iCs/>
          <w:szCs w:val="20"/>
        </w:rPr>
        <w:t>Option 1 and Option 2 and not conflicted approaches, the basi</w:t>
      </w:r>
      <w:r w:rsidR="00731477">
        <w:rPr>
          <w:rFonts w:ascii="Times New Roman" w:eastAsia="微软雅黑" w:hAnsi="Times New Roman"/>
          <w:b/>
          <w:bCs/>
          <w:iCs/>
          <w:szCs w:val="20"/>
        </w:rPr>
        <w:t>c</w:t>
      </w:r>
      <w:r w:rsidR="00731477" w:rsidRPr="00731477">
        <w:rPr>
          <w:rFonts w:ascii="Times New Roman" w:eastAsia="微软雅黑" w:hAnsi="Times New Roman"/>
          <w:b/>
          <w:bCs/>
          <w:iCs/>
          <w:szCs w:val="20"/>
        </w:rPr>
        <w:t xml:space="preserve"> idea is the same</w:t>
      </w:r>
      <w:r w:rsidRPr="0005678A">
        <w:rPr>
          <w:rFonts w:ascii="Times New Roman" w:eastAsia="微软雅黑" w:hAnsi="Times New Roman"/>
          <w:b/>
          <w:bCs/>
          <w:iCs/>
          <w:szCs w:val="20"/>
        </w:rPr>
        <w:t>.</w:t>
      </w:r>
    </w:p>
    <w:p w14:paraId="175191D2" w14:textId="7DAC452A" w:rsidR="00174478" w:rsidRDefault="00174478" w:rsidP="00174478">
      <w:pPr>
        <w:spacing w:after="120"/>
        <w:rPr>
          <w:rFonts w:ascii="Times New Roman" w:eastAsia="微软雅黑" w:hAnsi="Times New Roman"/>
          <w:b/>
          <w:bCs/>
          <w:iCs/>
          <w:szCs w:val="20"/>
        </w:rPr>
      </w:pPr>
      <w:r>
        <w:rPr>
          <w:rFonts w:ascii="Times New Roman" w:eastAsia="微软雅黑" w:hAnsi="Times New Roman"/>
          <w:b/>
          <w:bCs/>
          <w:iCs/>
          <w:szCs w:val="20"/>
        </w:rPr>
        <w:t xml:space="preserve">Proposal </w:t>
      </w:r>
      <w:r w:rsidR="001679B6">
        <w:rPr>
          <w:rFonts w:ascii="Times New Roman" w:eastAsia="微软雅黑" w:hAnsi="Times New Roman"/>
          <w:b/>
          <w:bCs/>
          <w:iCs/>
          <w:szCs w:val="20"/>
        </w:rPr>
        <w:t>3</w:t>
      </w:r>
      <w:r w:rsidRPr="0005678A">
        <w:rPr>
          <w:rFonts w:ascii="Times New Roman" w:eastAsia="微软雅黑" w:hAnsi="Times New Roman"/>
          <w:b/>
          <w:bCs/>
          <w:iCs/>
          <w:szCs w:val="20"/>
        </w:rPr>
        <w:t xml:space="preserve">: </w:t>
      </w:r>
      <w:r>
        <w:rPr>
          <w:rFonts w:ascii="Times New Roman" w:eastAsia="微软雅黑" w:hAnsi="Times New Roman"/>
          <w:b/>
          <w:bCs/>
          <w:iCs/>
          <w:szCs w:val="20"/>
        </w:rPr>
        <w:t xml:space="preserve">Align the framework in RAN4 that </w:t>
      </w:r>
      <w:r w:rsidR="00731477">
        <w:rPr>
          <w:rFonts w:ascii="Times New Roman" w:eastAsia="微软雅黑" w:hAnsi="Times New Roman"/>
          <w:b/>
          <w:bCs/>
          <w:iCs/>
          <w:szCs w:val="20"/>
        </w:rPr>
        <w:t>the ACS and ASCS value can be evaluated based on the following aspects:</w:t>
      </w:r>
    </w:p>
    <w:p w14:paraId="185845CB" w14:textId="77777777" w:rsidR="00731477" w:rsidRPr="00731477" w:rsidRDefault="00731477" w:rsidP="00731477">
      <w:pPr>
        <w:pStyle w:val="ac"/>
        <w:numPr>
          <w:ilvl w:val="0"/>
          <w:numId w:val="36"/>
        </w:numPr>
        <w:spacing w:after="120"/>
        <w:rPr>
          <w:rFonts w:ascii="Times New Roman" w:eastAsia="微软雅黑" w:hAnsi="Times New Roman"/>
          <w:b/>
          <w:bCs/>
          <w:iCs/>
          <w:szCs w:val="20"/>
        </w:rPr>
      </w:pPr>
      <w:r w:rsidRPr="00731477">
        <w:rPr>
          <w:rFonts w:ascii="Times New Roman" w:eastAsia="微软雅黑" w:hAnsi="Times New Roman"/>
          <w:b/>
          <w:bCs/>
          <w:iCs/>
          <w:szCs w:val="20"/>
        </w:rPr>
        <w:t xml:space="preserve">Typical filter characteristic, e.g. filter order, pass BW, cut-off frequency </w:t>
      </w:r>
    </w:p>
    <w:p w14:paraId="0D7A3A6A" w14:textId="7E7B8967" w:rsidR="00731477" w:rsidRPr="00731477" w:rsidRDefault="00731477" w:rsidP="00731477">
      <w:pPr>
        <w:pStyle w:val="ac"/>
        <w:numPr>
          <w:ilvl w:val="0"/>
          <w:numId w:val="36"/>
        </w:numPr>
        <w:spacing w:after="120"/>
        <w:rPr>
          <w:rFonts w:ascii="Times New Roman" w:eastAsia="微软雅黑" w:hAnsi="Times New Roman"/>
          <w:b/>
          <w:bCs/>
          <w:iCs/>
          <w:szCs w:val="20"/>
        </w:rPr>
      </w:pPr>
      <w:r w:rsidRPr="00731477">
        <w:rPr>
          <w:rFonts w:ascii="Times New Roman" w:eastAsia="微软雅黑" w:hAnsi="Times New Roman"/>
          <w:b/>
          <w:bCs/>
          <w:iCs/>
          <w:szCs w:val="20"/>
        </w:rPr>
        <w:t xml:space="preserve">Guardgap </w:t>
      </w:r>
      <w:r>
        <w:rPr>
          <w:rFonts w:ascii="Times New Roman" w:eastAsia="微软雅黑" w:hAnsi="Times New Roman"/>
          <w:b/>
          <w:bCs/>
          <w:iCs/>
          <w:szCs w:val="20"/>
        </w:rPr>
        <w:t xml:space="preserve">size </w:t>
      </w:r>
      <w:r w:rsidRPr="00731477">
        <w:rPr>
          <w:rFonts w:ascii="Times New Roman" w:eastAsia="微软雅黑" w:hAnsi="Times New Roman"/>
          <w:b/>
          <w:bCs/>
          <w:iCs/>
          <w:szCs w:val="20"/>
        </w:rPr>
        <w:t xml:space="preserve">within LP-WUS channel bandwidth </w:t>
      </w:r>
    </w:p>
    <w:p w14:paraId="251FBACB" w14:textId="77777777" w:rsidR="00731477" w:rsidRPr="00731477" w:rsidRDefault="00731477" w:rsidP="00731477">
      <w:pPr>
        <w:pStyle w:val="ac"/>
        <w:numPr>
          <w:ilvl w:val="0"/>
          <w:numId w:val="36"/>
        </w:numPr>
        <w:spacing w:after="120"/>
        <w:rPr>
          <w:rFonts w:ascii="Times New Roman" w:eastAsia="微软雅黑" w:hAnsi="Times New Roman"/>
          <w:b/>
          <w:bCs/>
          <w:iCs/>
          <w:szCs w:val="20"/>
        </w:rPr>
      </w:pPr>
      <w:r w:rsidRPr="00731477">
        <w:rPr>
          <w:rFonts w:ascii="Times New Roman" w:eastAsia="微软雅黑" w:hAnsi="Times New Roman"/>
          <w:b/>
          <w:bCs/>
          <w:iCs/>
          <w:szCs w:val="20"/>
        </w:rPr>
        <w:t>Averaged power antennation at ACS or ASCS frequency range</w:t>
      </w:r>
    </w:p>
    <w:p w14:paraId="1FF98FF8" w14:textId="11A96480" w:rsidR="00174478" w:rsidRPr="00731477" w:rsidRDefault="009E594D" w:rsidP="000D2826">
      <w:pPr>
        <w:spacing w:after="120"/>
        <w:rPr>
          <w:rFonts w:ascii="Times New Roman" w:eastAsia="微软雅黑" w:hAnsi="Times New Roman"/>
          <w:bCs/>
          <w:iCs/>
          <w:szCs w:val="20"/>
        </w:rPr>
      </w:pPr>
      <w:r>
        <w:rPr>
          <w:rFonts w:ascii="Times New Roman" w:eastAsia="微软雅黑" w:hAnsi="Times New Roman"/>
          <w:bCs/>
          <w:iCs/>
          <w:szCs w:val="20"/>
        </w:rPr>
        <w:t>T</w:t>
      </w:r>
      <w:r w:rsidR="00731477">
        <w:rPr>
          <w:rFonts w:ascii="Times New Roman" w:eastAsia="微软雅黑" w:hAnsi="Times New Roman"/>
          <w:bCs/>
          <w:iCs/>
          <w:szCs w:val="20"/>
        </w:rPr>
        <w:t xml:space="preserve">he ACS or ASCS value </w:t>
      </w:r>
      <w:r w:rsidR="0084471F">
        <w:rPr>
          <w:rFonts w:ascii="Times New Roman" w:eastAsia="微软雅黑" w:hAnsi="Times New Roman"/>
          <w:bCs/>
          <w:iCs/>
          <w:szCs w:val="20"/>
        </w:rPr>
        <w:t>can be</w:t>
      </w:r>
      <w:r w:rsidR="00731477">
        <w:rPr>
          <w:rFonts w:ascii="Times New Roman" w:eastAsia="微软雅黑" w:hAnsi="Times New Roman"/>
          <w:bCs/>
          <w:iCs/>
          <w:szCs w:val="20"/>
        </w:rPr>
        <w:t xml:space="preserve"> derived based on </w:t>
      </w:r>
      <w:r w:rsidR="00AC49F0">
        <w:rPr>
          <w:rFonts w:ascii="Times New Roman" w:eastAsia="微软雅黑" w:hAnsi="Times New Roman"/>
          <w:bCs/>
          <w:iCs/>
          <w:szCs w:val="20"/>
        </w:rPr>
        <w:t>the</w:t>
      </w:r>
      <w:r w:rsidR="00731477">
        <w:rPr>
          <w:rFonts w:ascii="Times New Roman" w:eastAsia="微软雅黑" w:hAnsi="Times New Roman"/>
          <w:bCs/>
          <w:iCs/>
          <w:szCs w:val="20"/>
        </w:rPr>
        <w:t xml:space="preserve"> joint impacts </w:t>
      </w:r>
      <w:r w:rsidR="00AC49F0">
        <w:rPr>
          <w:rFonts w:ascii="Times New Roman" w:eastAsia="微软雅黑" w:hAnsi="Times New Roman"/>
          <w:bCs/>
          <w:iCs/>
          <w:szCs w:val="20"/>
        </w:rPr>
        <w:t>from</w:t>
      </w:r>
      <w:r w:rsidR="00731477">
        <w:rPr>
          <w:rFonts w:ascii="Times New Roman" w:eastAsia="微软雅黑" w:hAnsi="Times New Roman"/>
          <w:bCs/>
          <w:iCs/>
          <w:szCs w:val="20"/>
        </w:rPr>
        <w:t xml:space="preserve"> filter</w:t>
      </w:r>
      <w:r w:rsidR="0084471F">
        <w:rPr>
          <w:rFonts w:ascii="Times New Roman" w:eastAsia="微软雅黑" w:hAnsi="Times New Roman"/>
          <w:bCs/>
          <w:iCs/>
          <w:szCs w:val="20"/>
        </w:rPr>
        <w:t xml:space="preserve"> characteristic</w:t>
      </w:r>
      <w:r w:rsidR="00731477">
        <w:rPr>
          <w:rFonts w:ascii="Times New Roman" w:eastAsia="微软雅黑" w:hAnsi="Times New Roman"/>
          <w:bCs/>
          <w:iCs/>
          <w:szCs w:val="20"/>
        </w:rPr>
        <w:t xml:space="preserve"> and guardgap</w:t>
      </w:r>
      <w:r w:rsidR="0084471F">
        <w:rPr>
          <w:rFonts w:ascii="Times New Roman" w:eastAsia="微软雅黑" w:hAnsi="Times New Roman"/>
          <w:bCs/>
          <w:iCs/>
          <w:szCs w:val="20"/>
        </w:rPr>
        <w:t xml:space="preserve"> design</w:t>
      </w:r>
      <w:r w:rsidR="00731477">
        <w:rPr>
          <w:rFonts w:ascii="Times New Roman" w:eastAsia="微软雅黑" w:hAnsi="Times New Roman"/>
          <w:bCs/>
          <w:iCs/>
          <w:szCs w:val="20"/>
        </w:rPr>
        <w:t xml:space="preserve">, so </w:t>
      </w:r>
      <w:r w:rsidR="00731477" w:rsidRPr="00731477">
        <w:rPr>
          <w:rFonts w:ascii="Times New Roman" w:eastAsia="微软雅黑" w:hAnsi="Times New Roman"/>
          <w:bCs/>
          <w:iCs/>
          <w:szCs w:val="20"/>
        </w:rPr>
        <w:t>different</w:t>
      </w:r>
      <w:r w:rsidR="00731477">
        <w:rPr>
          <w:rFonts w:ascii="Times New Roman" w:eastAsia="微软雅黑" w:hAnsi="Times New Roman"/>
          <w:bCs/>
          <w:iCs/>
          <w:szCs w:val="20"/>
        </w:rPr>
        <w:t xml:space="preserve"> evaluation values can be provided along with the assumed </w:t>
      </w:r>
      <w:r w:rsidR="0084471F">
        <w:rPr>
          <w:rFonts w:ascii="Times New Roman" w:eastAsia="微软雅黑" w:hAnsi="Times New Roman"/>
          <w:bCs/>
          <w:iCs/>
          <w:szCs w:val="20"/>
        </w:rPr>
        <w:t>parameters</w:t>
      </w:r>
      <w:r w:rsidR="00731477">
        <w:rPr>
          <w:rFonts w:ascii="Times New Roman" w:eastAsia="微软雅黑" w:hAnsi="Times New Roman"/>
          <w:bCs/>
          <w:iCs/>
          <w:szCs w:val="20"/>
        </w:rPr>
        <w:t>.</w:t>
      </w:r>
      <w:r w:rsidR="0084471F">
        <w:rPr>
          <w:rFonts w:ascii="Times New Roman" w:eastAsia="微软雅黑" w:hAnsi="Times New Roman"/>
          <w:bCs/>
          <w:iCs/>
          <w:szCs w:val="20"/>
        </w:rPr>
        <w:t xml:space="preserve"> </w:t>
      </w:r>
      <w:r w:rsidR="00793810">
        <w:rPr>
          <w:rFonts w:ascii="Times New Roman" w:eastAsia="微软雅黑" w:hAnsi="Times New Roman"/>
          <w:bCs/>
          <w:iCs/>
          <w:szCs w:val="20"/>
        </w:rPr>
        <w:t>The</w:t>
      </w:r>
      <w:r w:rsidR="00731477">
        <w:rPr>
          <w:rFonts w:ascii="Times New Roman" w:eastAsia="微软雅黑" w:hAnsi="Times New Roman"/>
          <w:bCs/>
          <w:iCs/>
          <w:szCs w:val="20"/>
        </w:rPr>
        <w:t xml:space="preserve"> </w:t>
      </w:r>
      <w:r w:rsidR="00793810">
        <w:rPr>
          <w:rFonts w:ascii="Times New Roman" w:hAnsi="Times New Roman"/>
        </w:rPr>
        <w:t xml:space="preserve">guardgap can be determined by </w:t>
      </w:r>
      <w:r w:rsidR="00F40F46">
        <w:rPr>
          <w:rFonts w:ascii="Times New Roman" w:hAnsi="Times New Roman"/>
        </w:rPr>
        <w:t>considering</w:t>
      </w:r>
      <w:r w:rsidR="00793810">
        <w:rPr>
          <w:rFonts w:ascii="Times New Roman" w:hAnsi="Times New Roman"/>
        </w:rPr>
        <w:t xml:space="preserve"> of both the implementation complexity and the resource efficiency.</w:t>
      </w:r>
    </w:p>
    <w:p w14:paraId="45536063" w14:textId="30D1E55E" w:rsidR="000D2826" w:rsidRPr="0005678A" w:rsidRDefault="000D2826" w:rsidP="000D2826">
      <w:pPr>
        <w:spacing w:after="120"/>
        <w:rPr>
          <w:rFonts w:ascii="Times New Roman" w:eastAsia="微软雅黑" w:hAnsi="Times New Roman"/>
          <w:b/>
          <w:bCs/>
          <w:iCs/>
          <w:szCs w:val="20"/>
        </w:rPr>
      </w:pPr>
      <w:r w:rsidRPr="0005678A">
        <w:rPr>
          <w:rFonts w:ascii="Times New Roman" w:eastAsia="微软雅黑" w:hAnsi="Times New Roman"/>
          <w:b/>
          <w:bCs/>
          <w:iCs/>
          <w:szCs w:val="20"/>
        </w:rPr>
        <w:t xml:space="preserve">Proposal </w:t>
      </w:r>
      <w:r w:rsidR="00F3469E">
        <w:rPr>
          <w:rFonts w:ascii="Times New Roman" w:eastAsia="微软雅黑" w:hAnsi="Times New Roman"/>
          <w:b/>
          <w:bCs/>
          <w:iCs/>
          <w:szCs w:val="20"/>
        </w:rPr>
        <w:t>4</w:t>
      </w:r>
      <w:r w:rsidRPr="0005678A">
        <w:rPr>
          <w:rFonts w:ascii="Times New Roman" w:eastAsia="微软雅黑" w:hAnsi="Times New Roman"/>
          <w:b/>
          <w:bCs/>
          <w:iCs/>
          <w:szCs w:val="20"/>
        </w:rPr>
        <w:t xml:space="preserve">: </w:t>
      </w:r>
      <w:r w:rsidR="008D5350">
        <w:rPr>
          <w:rFonts w:ascii="Times New Roman" w:eastAsia="微软雅黑" w:hAnsi="Times New Roman"/>
          <w:b/>
          <w:bCs/>
          <w:iCs/>
          <w:szCs w:val="20"/>
        </w:rPr>
        <w:t>D</w:t>
      </w:r>
      <w:r w:rsidR="00731477">
        <w:rPr>
          <w:rFonts w:ascii="Times New Roman" w:eastAsia="微软雅黑" w:hAnsi="Times New Roman"/>
          <w:b/>
          <w:bCs/>
          <w:iCs/>
          <w:szCs w:val="20"/>
        </w:rPr>
        <w:t xml:space="preserve">ifferent ACS or ASCS value can be provided along with the corresponding </w:t>
      </w:r>
      <w:r w:rsidR="00793810">
        <w:rPr>
          <w:rFonts w:ascii="Times New Roman" w:eastAsia="微软雅黑" w:hAnsi="Times New Roman"/>
          <w:b/>
          <w:bCs/>
          <w:iCs/>
          <w:szCs w:val="20"/>
        </w:rPr>
        <w:t>assumption</w:t>
      </w:r>
      <w:r w:rsidR="00731477">
        <w:rPr>
          <w:rFonts w:ascii="Times New Roman" w:eastAsia="微软雅黑" w:hAnsi="Times New Roman"/>
          <w:b/>
          <w:bCs/>
          <w:iCs/>
          <w:szCs w:val="20"/>
        </w:rPr>
        <w:t xml:space="preserve"> of </w:t>
      </w:r>
      <w:r>
        <w:rPr>
          <w:rFonts w:ascii="Times New Roman" w:eastAsia="微软雅黑" w:hAnsi="Times New Roman"/>
          <w:b/>
          <w:bCs/>
          <w:iCs/>
          <w:szCs w:val="20"/>
        </w:rPr>
        <w:t>analog filter characteristic and guardgap size</w:t>
      </w:r>
      <w:r w:rsidR="00B64D5F">
        <w:rPr>
          <w:rFonts w:ascii="Times New Roman" w:eastAsia="微软雅黑" w:hAnsi="Times New Roman"/>
          <w:b/>
          <w:bCs/>
          <w:iCs/>
          <w:szCs w:val="20"/>
        </w:rPr>
        <w:t xml:space="preserve"> design</w:t>
      </w:r>
      <w:r w:rsidRPr="0005678A">
        <w:rPr>
          <w:rFonts w:ascii="Times New Roman" w:eastAsia="微软雅黑" w:hAnsi="Times New Roman"/>
          <w:b/>
          <w:bCs/>
          <w:iCs/>
          <w:szCs w:val="20"/>
        </w:rPr>
        <w:t>.</w:t>
      </w:r>
      <w:r w:rsidR="008D5350">
        <w:rPr>
          <w:rFonts w:ascii="Times New Roman" w:eastAsia="微软雅黑" w:hAnsi="Times New Roman"/>
          <w:b/>
          <w:bCs/>
          <w:iCs/>
          <w:szCs w:val="20"/>
        </w:rPr>
        <w:t xml:space="preserve"> </w:t>
      </w:r>
    </w:p>
    <w:p w14:paraId="1466CDB4" w14:textId="16ACFA1B" w:rsidR="008D5350" w:rsidRDefault="008D5350" w:rsidP="008D5350">
      <w:pPr>
        <w:spacing w:after="120"/>
        <w:rPr>
          <w:rFonts w:ascii="Times New Roman" w:eastAsia="微软雅黑" w:hAnsi="Times New Roman"/>
          <w:b/>
          <w:bCs/>
          <w:iCs/>
          <w:szCs w:val="20"/>
        </w:rPr>
      </w:pPr>
      <w:r w:rsidRPr="008D5350">
        <w:rPr>
          <w:rFonts w:ascii="Times New Roman" w:eastAsia="微软雅黑" w:hAnsi="Times New Roman"/>
          <w:b/>
          <w:bCs/>
          <w:iCs/>
          <w:szCs w:val="20"/>
        </w:rPr>
        <w:t xml:space="preserve">Proposal </w:t>
      </w:r>
      <w:r w:rsidR="00F3469E">
        <w:rPr>
          <w:rFonts w:ascii="Times New Roman" w:eastAsia="微软雅黑" w:hAnsi="Times New Roman"/>
          <w:b/>
          <w:bCs/>
          <w:iCs/>
          <w:szCs w:val="20"/>
        </w:rPr>
        <w:t>5</w:t>
      </w:r>
      <w:r w:rsidRPr="008D5350">
        <w:rPr>
          <w:rFonts w:ascii="Times New Roman" w:eastAsia="微软雅黑" w:hAnsi="Times New Roman"/>
          <w:b/>
          <w:bCs/>
          <w:iCs/>
          <w:szCs w:val="20"/>
        </w:rPr>
        <w:t>: The size of guard</w:t>
      </w:r>
      <w:r>
        <w:rPr>
          <w:rFonts w:ascii="Times New Roman" w:eastAsia="微软雅黑" w:hAnsi="Times New Roman"/>
          <w:b/>
          <w:bCs/>
          <w:iCs/>
          <w:szCs w:val="20"/>
        </w:rPr>
        <w:t>gap should be defined in RAN4</w:t>
      </w:r>
      <w:r w:rsidR="0084471F">
        <w:rPr>
          <w:rFonts w:ascii="Times New Roman" w:eastAsia="微软雅黑" w:hAnsi="Times New Roman"/>
          <w:b/>
          <w:bCs/>
          <w:iCs/>
          <w:szCs w:val="20"/>
        </w:rPr>
        <w:t>, which can be determined by</w:t>
      </w:r>
      <w:r w:rsidR="0084471F" w:rsidRPr="0084471F">
        <w:rPr>
          <w:rFonts w:ascii="Times New Roman" w:eastAsia="微软雅黑" w:hAnsi="Times New Roman"/>
          <w:b/>
          <w:bCs/>
          <w:iCs/>
          <w:szCs w:val="20"/>
        </w:rPr>
        <w:t xml:space="preserve"> </w:t>
      </w:r>
      <w:r w:rsidR="00F40F46" w:rsidRPr="0084471F">
        <w:rPr>
          <w:rFonts w:ascii="Times New Roman" w:eastAsia="微软雅黑" w:hAnsi="Times New Roman"/>
          <w:b/>
          <w:bCs/>
          <w:iCs/>
          <w:szCs w:val="20"/>
        </w:rPr>
        <w:t>considering</w:t>
      </w:r>
      <w:r w:rsidR="0084471F" w:rsidRPr="0084471F">
        <w:rPr>
          <w:rFonts w:ascii="Times New Roman" w:eastAsia="微软雅黑" w:hAnsi="Times New Roman"/>
          <w:b/>
          <w:bCs/>
          <w:iCs/>
          <w:szCs w:val="20"/>
        </w:rPr>
        <w:t xml:space="preserve"> of both the implementation complexity and the resource efficiency</w:t>
      </w:r>
      <w:r>
        <w:rPr>
          <w:rFonts w:ascii="Times New Roman" w:eastAsia="微软雅黑" w:hAnsi="Times New Roman"/>
          <w:b/>
          <w:bCs/>
          <w:iCs/>
          <w:szCs w:val="20"/>
        </w:rPr>
        <w:t>.</w:t>
      </w:r>
    </w:p>
    <w:p w14:paraId="5AF87027" w14:textId="77777777" w:rsidR="0084471F" w:rsidRPr="0005678A" w:rsidRDefault="0084471F" w:rsidP="008D5350">
      <w:pPr>
        <w:spacing w:after="120"/>
        <w:rPr>
          <w:rFonts w:ascii="Times New Roman" w:eastAsia="微软雅黑" w:hAnsi="Times New Roman"/>
          <w:b/>
          <w:bCs/>
          <w:iCs/>
          <w:szCs w:val="20"/>
        </w:rPr>
      </w:pPr>
    </w:p>
    <w:p w14:paraId="6B5DA995" w14:textId="6294340C" w:rsidR="000D2826" w:rsidRDefault="0084471F" w:rsidP="000E7F6E">
      <w:pPr>
        <w:spacing w:after="120"/>
        <w:rPr>
          <w:rFonts w:ascii="Times New Roman" w:eastAsia="微软雅黑" w:hAnsi="Times New Roman"/>
          <w:bCs/>
          <w:iCs/>
          <w:szCs w:val="20"/>
        </w:rPr>
      </w:pPr>
      <w:r>
        <w:rPr>
          <w:rFonts w:ascii="Times New Roman" w:eastAsia="微软雅黑" w:hAnsi="Times New Roman"/>
          <w:bCs/>
          <w:iCs/>
          <w:szCs w:val="20"/>
        </w:rPr>
        <w:t>For further discussions, we separate the WUS placement into two typical case</w:t>
      </w:r>
      <w:r w:rsidR="000C3F05">
        <w:rPr>
          <w:rFonts w:ascii="Times New Roman" w:eastAsia="微软雅黑" w:hAnsi="Times New Roman"/>
          <w:bCs/>
          <w:iCs/>
          <w:szCs w:val="20"/>
        </w:rPr>
        <w:t>s</w:t>
      </w:r>
      <w:r>
        <w:rPr>
          <w:rFonts w:ascii="Times New Roman" w:eastAsia="微软雅黑" w:hAnsi="Times New Roman"/>
          <w:bCs/>
          <w:iCs/>
          <w:szCs w:val="20"/>
        </w:rPr>
        <w:t>:</w:t>
      </w:r>
    </w:p>
    <w:p w14:paraId="3BD024FE" w14:textId="1670A7DC" w:rsidR="000D2826" w:rsidRDefault="000D2826" w:rsidP="000E7F6E">
      <w:pPr>
        <w:spacing w:after="120"/>
        <w:rPr>
          <w:rFonts w:ascii="Times New Roman" w:eastAsia="微软雅黑" w:hAnsi="Times New Roman"/>
          <w:bCs/>
          <w:iCs/>
          <w:szCs w:val="20"/>
        </w:rPr>
      </w:pPr>
      <w:r>
        <w:rPr>
          <w:rFonts w:ascii="Times New Roman" w:eastAsia="微软雅黑" w:hAnsi="Times New Roman"/>
          <w:b/>
          <w:szCs w:val="20"/>
          <w:u w:val="single"/>
        </w:rPr>
        <w:t xml:space="preserve">Case 1: WUS at center of the NR channel </w:t>
      </w:r>
    </w:p>
    <w:p w14:paraId="7127C6B4" w14:textId="296F0772" w:rsidR="000E7F6E" w:rsidRDefault="000E7F6E" w:rsidP="000E7F6E">
      <w:pPr>
        <w:spacing w:after="120"/>
        <w:rPr>
          <w:rFonts w:ascii="Times New Roman" w:eastAsia="微软雅黑" w:hAnsi="Times New Roman"/>
          <w:bCs/>
          <w:iCs/>
          <w:szCs w:val="20"/>
        </w:rPr>
      </w:pPr>
      <w:r>
        <w:rPr>
          <w:rFonts w:ascii="Times New Roman" w:eastAsia="微软雅黑" w:hAnsi="Times New Roman"/>
          <w:bCs/>
          <w:iCs/>
          <w:szCs w:val="20"/>
        </w:rPr>
        <w:t xml:space="preserve">To illustrate the evaluation framework, in Figure </w:t>
      </w:r>
      <w:r w:rsidR="000A7C14">
        <w:rPr>
          <w:rFonts w:ascii="Times New Roman" w:eastAsia="微软雅黑" w:hAnsi="Times New Roman"/>
          <w:bCs/>
          <w:iCs/>
          <w:szCs w:val="20"/>
        </w:rPr>
        <w:t>2</w:t>
      </w:r>
      <w:r>
        <w:rPr>
          <w:rFonts w:ascii="Times New Roman" w:eastAsia="微软雅黑" w:hAnsi="Times New Roman"/>
          <w:bCs/>
          <w:iCs/>
          <w:szCs w:val="20"/>
        </w:rPr>
        <w:t xml:space="preserve">, WUS </w:t>
      </w:r>
      <w:r w:rsidR="00A470FE">
        <w:rPr>
          <w:rFonts w:ascii="Times New Roman" w:eastAsia="微软雅黑" w:hAnsi="Times New Roman"/>
          <w:bCs/>
          <w:iCs/>
          <w:szCs w:val="20"/>
        </w:rPr>
        <w:t xml:space="preserve">is placed </w:t>
      </w:r>
      <w:r>
        <w:rPr>
          <w:rFonts w:ascii="Times New Roman" w:eastAsia="微软雅黑" w:hAnsi="Times New Roman"/>
          <w:bCs/>
          <w:iCs/>
          <w:szCs w:val="20"/>
        </w:rPr>
        <w:t xml:space="preserve">at center of the </w:t>
      </w:r>
      <w:r w:rsidR="00D50251">
        <w:rPr>
          <w:rFonts w:ascii="Times New Roman" w:eastAsia="微软雅黑" w:hAnsi="Times New Roman"/>
          <w:bCs/>
          <w:iCs/>
          <w:szCs w:val="20"/>
        </w:rPr>
        <w:t xml:space="preserve">NR </w:t>
      </w:r>
      <w:r>
        <w:rPr>
          <w:rFonts w:ascii="Times New Roman" w:eastAsia="微软雅黑" w:hAnsi="Times New Roman"/>
          <w:bCs/>
          <w:iCs/>
          <w:szCs w:val="20"/>
        </w:rPr>
        <w:t xml:space="preserve">channel. </w:t>
      </w:r>
    </w:p>
    <w:p w14:paraId="1DFEEA98" w14:textId="7C0B3CD2" w:rsidR="000E7F6E" w:rsidRDefault="000E7F6E" w:rsidP="000E7F6E">
      <w:pPr>
        <w:spacing w:after="120"/>
      </w:pPr>
      <w:r>
        <w:rPr>
          <w:rFonts w:ascii="Times New Roman" w:eastAsia="微软雅黑" w:hAnsi="Times New Roman"/>
          <w:bCs/>
          <w:iCs/>
          <w:szCs w:val="20"/>
        </w:rPr>
        <w:t xml:space="preserve"> </w:t>
      </w:r>
      <w:r w:rsidR="001D6C5C">
        <w:object w:dxaOrig="10966" w:dyaOrig="2116" w14:anchorId="35D999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5pt;height:87.45pt" o:ole="">
            <v:imagedata r:id="rId9" o:title=""/>
          </v:shape>
          <o:OLEObject Type="Embed" ProgID="Visio.Drawing.15" ShapeID="_x0000_i1025" DrawAspect="Content" ObjectID="_1742659803" r:id="rId10"/>
        </w:object>
      </w:r>
    </w:p>
    <w:p w14:paraId="577A7ECB" w14:textId="678AB5C2" w:rsidR="000E7F6E" w:rsidRDefault="000E7F6E" w:rsidP="000E7F6E">
      <w:pPr>
        <w:spacing w:after="120" w:line="276" w:lineRule="auto"/>
        <w:jc w:val="center"/>
        <w:rPr>
          <w:rFonts w:ascii="Times New Roman" w:hAnsi="Times New Roman"/>
          <w:b/>
        </w:rPr>
      </w:pPr>
      <w:r w:rsidRPr="001B404D">
        <w:rPr>
          <w:rFonts w:ascii="Times New Roman" w:hAnsi="Times New Roman"/>
          <w:b/>
          <w:szCs w:val="20"/>
        </w:rPr>
        <w:t xml:space="preserve">Figure </w:t>
      </w:r>
      <w:r w:rsidR="000D2826">
        <w:rPr>
          <w:rFonts w:ascii="Times New Roman" w:hAnsi="Times New Roman"/>
          <w:b/>
          <w:szCs w:val="20"/>
        </w:rPr>
        <w:t>2</w:t>
      </w:r>
      <w:r w:rsidRPr="00920193">
        <w:rPr>
          <w:rFonts w:ascii="Times New Roman" w:hAnsi="Times New Roman"/>
          <w:b/>
          <w:szCs w:val="20"/>
        </w:rPr>
        <w:t>.</w:t>
      </w:r>
      <w:r w:rsidRPr="0088529D">
        <w:rPr>
          <w:rFonts w:ascii="Times New Roman" w:hAnsi="Times New Roman"/>
          <w:b/>
        </w:rPr>
        <w:t xml:space="preserve"> </w:t>
      </w:r>
      <w:r>
        <w:rPr>
          <w:rFonts w:ascii="Times New Roman" w:hAnsi="Times New Roman"/>
          <w:b/>
        </w:rPr>
        <w:t xml:space="preserve">illustration of </w:t>
      </w:r>
      <w:r w:rsidR="000D2826">
        <w:rPr>
          <w:rFonts w:ascii="Times New Roman" w:hAnsi="Times New Roman"/>
          <w:b/>
        </w:rPr>
        <w:t>case 1:</w:t>
      </w:r>
      <w:r>
        <w:rPr>
          <w:rFonts w:ascii="Times New Roman" w:hAnsi="Times New Roman"/>
          <w:b/>
        </w:rPr>
        <w:t xml:space="preserve"> wake-up signal</w:t>
      </w:r>
      <w:r w:rsidR="008C79E5">
        <w:rPr>
          <w:rFonts w:ascii="Times New Roman" w:hAnsi="Times New Roman"/>
          <w:b/>
        </w:rPr>
        <w:t xml:space="preserve"> </w:t>
      </w:r>
      <w:r w:rsidR="000D2826">
        <w:rPr>
          <w:rFonts w:ascii="Times New Roman" w:hAnsi="Times New Roman"/>
          <w:b/>
        </w:rPr>
        <w:t>at the center of NR channel</w:t>
      </w:r>
      <w:r w:rsidR="008C79E5">
        <w:rPr>
          <w:rFonts w:ascii="Times New Roman" w:hAnsi="Times New Roman"/>
          <w:b/>
        </w:rPr>
        <w:t xml:space="preserve"> </w:t>
      </w:r>
    </w:p>
    <w:p w14:paraId="3774F60B" w14:textId="77FB63AE" w:rsidR="00912DD6" w:rsidRDefault="000E7F6E" w:rsidP="000E7F6E">
      <w:pPr>
        <w:spacing w:after="120"/>
        <w:rPr>
          <w:rFonts w:ascii="Times New Roman" w:eastAsia="微软雅黑" w:hAnsi="Times New Roman"/>
          <w:bCs/>
          <w:iCs/>
          <w:szCs w:val="20"/>
        </w:rPr>
      </w:pPr>
      <w:r>
        <w:rPr>
          <w:rFonts w:ascii="Times New Roman" w:eastAsia="微软雅黑" w:hAnsi="Times New Roman"/>
          <w:bCs/>
          <w:iCs/>
          <w:szCs w:val="20"/>
        </w:rPr>
        <w:t xml:space="preserve">When the WUS is placed </w:t>
      </w:r>
      <w:r w:rsidR="00912DD6">
        <w:rPr>
          <w:rFonts w:ascii="Times New Roman" w:eastAsia="微软雅黑" w:hAnsi="Times New Roman"/>
          <w:bCs/>
          <w:iCs/>
          <w:szCs w:val="20"/>
        </w:rPr>
        <w:t>in the middle of the carrier</w:t>
      </w:r>
      <w:r>
        <w:rPr>
          <w:rFonts w:ascii="Times New Roman" w:eastAsia="微软雅黑" w:hAnsi="Times New Roman"/>
          <w:bCs/>
          <w:iCs/>
          <w:szCs w:val="20"/>
        </w:rPr>
        <w:t>, then it mainly suffers the adjacent</w:t>
      </w:r>
      <w:r w:rsidR="00BE4BE0">
        <w:rPr>
          <w:rFonts w:ascii="Times New Roman" w:eastAsia="微软雅黑" w:hAnsi="Times New Roman"/>
          <w:bCs/>
          <w:iCs/>
          <w:szCs w:val="20"/>
        </w:rPr>
        <w:t>-</w:t>
      </w:r>
      <w:r>
        <w:rPr>
          <w:rFonts w:ascii="Times New Roman" w:eastAsia="微软雅黑" w:hAnsi="Times New Roman"/>
          <w:bCs/>
          <w:iCs/>
          <w:szCs w:val="20"/>
        </w:rPr>
        <w:t xml:space="preserve">subcarrier interference. If </w:t>
      </w:r>
      <w:r>
        <w:rPr>
          <w:rFonts w:ascii="Times New Roman" w:eastAsia="微软雅黑" w:hAnsi="Times New Roman"/>
          <w:bCs/>
          <w:iCs/>
          <w:szCs w:val="20"/>
        </w:rPr>
        <w:lastRenderedPageBreak/>
        <w:t xml:space="preserve">we assume no power boosting on WUS signal, the adjacent subcarrier interference suppression level is dominated by </w:t>
      </w:r>
      <w:r w:rsidR="00721AC2">
        <w:rPr>
          <w:rFonts w:ascii="Times New Roman" w:eastAsia="微软雅黑" w:hAnsi="Times New Roman"/>
          <w:bCs/>
          <w:iCs/>
          <w:szCs w:val="20"/>
        </w:rPr>
        <w:t>guardgap</w:t>
      </w:r>
      <w:r>
        <w:rPr>
          <w:rFonts w:ascii="Times New Roman" w:eastAsia="微软雅黑" w:hAnsi="Times New Roman"/>
          <w:bCs/>
          <w:iCs/>
          <w:szCs w:val="20"/>
        </w:rPr>
        <w:t xml:space="preserve"> and IF/BB filter</w:t>
      </w:r>
      <w:r w:rsidR="008731D6">
        <w:rPr>
          <w:rFonts w:ascii="Times New Roman" w:eastAsia="微软雅黑" w:hAnsi="Times New Roman"/>
          <w:bCs/>
          <w:iCs/>
          <w:szCs w:val="20"/>
        </w:rPr>
        <w:t xml:space="preserve"> (or </w:t>
      </w:r>
      <w:r w:rsidR="001D29BB">
        <w:rPr>
          <w:rFonts w:ascii="Times New Roman" w:eastAsia="微软雅黑" w:hAnsi="Times New Roman"/>
          <w:bCs/>
          <w:iCs/>
          <w:szCs w:val="20"/>
        </w:rPr>
        <w:t xml:space="preserve">optional </w:t>
      </w:r>
      <w:r w:rsidR="00161C0F">
        <w:rPr>
          <w:rFonts w:ascii="Times New Roman" w:eastAsia="微软雅黑" w:hAnsi="Times New Roman"/>
          <w:bCs/>
          <w:iCs/>
          <w:szCs w:val="20"/>
        </w:rPr>
        <w:t>2</w:t>
      </w:r>
      <w:r w:rsidR="00161C0F" w:rsidRPr="00161C0F">
        <w:rPr>
          <w:rFonts w:ascii="Times New Roman" w:eastAsia="微软雅黑" w:hAnsi="Times New Roman"/>
          <w:bCs/>
          <w:iCs/>
          <w:szCs w:val="20"/>
          <w:vertAlign w:val="superscript"/>
        </w:rPr>
        <w:t>nd</w:t>
      </w:r>
      <w:r w:rsidR="00161C0F">
        <w:rPr>
          <w:rFonts w:ascii="Times New Roman" w:eastAsia="微软雅黑" w:hAnsi="Times New Roman"/>
          <w:bCs/>
          <w:iCs/>
          <w:szCs w:val="20"/>
        </w:rPr>
        <w:t xml:space="preserve"> stage </w:t>
      </w:r>
      <w:r w:rsidR="008731D6">
        <w:rPr>
          <w:rFonts w:ascii="Times New Roman" w:eastAsia="微软雅黑" w:hAnsi="Times New Roman"/>
          <w:bCs/>
          <w:iCs/>
          <w:szCs w:val="20"/>
        </w:rPr>
        <w:t>high-Q RF BPF)</w:t>
      </w:r>
      <w:r>
        <w:rPr>
          <w:rFonts w:ascii="Times New Roman" w:eastAsia="微软雅黑" w:hAnsi="Times New Roman"/>
          <w:bCs/>
          <w:iCs/>
          <w:szCs w:val="20"/>
        </w:rPr>
        <w:t xml:space="preserve"> </w:t>
      </w:r>
      <w:r w:rsidR="00912DD6">
        <w:rPr>
          <w:rFonts w:ascii="Times New Roman" w:eastAsia="微软雅黑" w:hAnsi="Times New Roman"/>
          <w:bCs/>
          <w:iCs/>
          <w:szCs w:val="20"/>
        </w:rPr>
        <w:t>performance</w:t>
      </w:r>
      <w:r>
        <w:rPr>
          <w:rFonts w:ascii="Times New Roman" w:eastAsia="微软雅黑" w:hAnsi="Times New Roman"/>
          <w:bCs/>
          <w:iCs/>
          <w:szCs w:val="20"/>
        </w:rPr>
        <w:t xml:space="preserve">. </w:t>
      </w:r>
    </w:p>
    <w:p w14:paraId="6A338974" w14:textId="252A7F8D" w:rsidR="00912DD6" w:rsidRDefault="000E7F6E" w:rsidP="00661595">
      <w:pPr>
        <w:spacing w:after="120"/>
      </w:pPr>
      <w:r w:rsidRPr="00661595">
        <w:rPr>
          <w:rFonts w:ascii="Times New Roman" w:eastAsia="微软雅黑" w:hAnsi="Times New Roman"/>
          <w:bCs/>
          <w:iCs/>
          <w:szCs w:val="20"/>
        </w:rPr>
        <w:t xml:space="preserve">For RF envelop detection, </w:t>
      </w:r>
      <w:r w:rsidR="006B655A" w:rsidRPr="00661595">
        <w:rPr>
          <w:rFonts w:ascii="Times New Roman" w:eastAsia="微软雅黑" w:hAnsi="Times New Roman"/>
          <w:bCs/>
          <w:iCs/>
          <w:szCs w:val="20"/>
        </w:rPr>
        <w:t>i</w:t>
      </w:r>
      <w:r w:rsidR="00981593" w:rsidRPr="00661595">
        <w:rPr>
          <w:rFonts w:ascii="Times New Roman" w:eastAsia="微软雅黑" w:hAnsi="Times New Roman"/>
          <w:bCs/>
          <w:iCs/>
          <w:szCs w:val="20"/>
        </w:rPr>
        <w:t>f</w:t>
      </w:r>
      <w:r w:rsidR="006B655A" w:rsidRPr="00661595">
        <w:rPr>
          <w:rFonts w:ascii="Times New Roman" w:eastAsia="微软雅黑" w:hAnsi="Times New Roman"/>
          <w:bCs/>
          <w:iCs/>
          <w:szCs w:val="20"/>
        </w:rPr>
        <w:t xml:space="preserve"> same RF filter for main receiver is reused then the whole signal within the NR channel bandwidth will be received, there would be nearly no ASCS suppression from UE receiver side. Otherwise, </w:t>
      </w:r>
      <w:r w:rsidRPr="00661595">
        <w:rPr>
          <w:rFonts w:ascii="Times New Roman" w:eastAsia="微软雅黑" w:hAnsi="Times New Roman"/>
          <w:bCs/>
          <w:iCs/>
          <w:szCs w:val="20"/>
        </w:rPr>
        <w:t xml:space="preserve">to achieve ~MHz filtering, </w:t>
      </w:r>
      <w:r w:rsidR="009835C6" w:rsidRPr="00661595">
        <w:rPr>
          <w:rFonts w:ascii="Times New Roman" w:eastAsia="微软雅黑" w:hAnsi="Times New Roman"/>
          <w:bCs/>
          <w:iCs/>
          <w:szCs w:val="20"/>
        </w:rPr>
        <w:t xml:space="preserve">additional </w:t>
      </w:r>
      <w:r w:rsidRPr="00661595">
        <w:rPr>
          <w:rFonts w:ascii="Times New Roman" w:eastAsia="微软雅黑" w:hAnsi="Times New Roman"/>
          <w:bCs/>
          <w:iCs/>
          <w:szCs w:val="20"/>
        </w:rPr>
        <w:t>high-Q RF BPF</w:t>
      </w:r>
      <w:r w:rsidR="006B655A" w:rsidRPr="00661595">
        <w:rPr>
          <w:rFonts w:ascii="Times New Roman" w:eastAsia="微软雅黑" w:hAnsi="Times New Roman"/>
          <w:bCs/>
          <w:iCs/>
          <w:szCs w:val="20"/>
        </w:rPr>
        <w:t xml:space="preserve"> </w:t>
      </w:r>
      <w:r w:rsidR="00981593" w:rsidRPr="00661595">
        <w:rPr>
          <w:rFonts w:ascii="Times New Roman" w:eastAsia="微软雅黑" w:hAnsi="Times New Roman"/>
          <w:bCs/>
          <w:iCs/>
          <w:szCs w:val="20"/>
        </w:rPr>
        <w:t>should be</w:t>
      </w:r>
      <w:r w:rsidRPr="00661595">
        <w:rPr>
          <w:rFonts w:ascii="Times New Roman" w:eastAsia="微软雅黑" w:hAnsi="Times New Roman"/>
          <w:bCs/>
          <w:iCs/>
          <w:szCs w:val="20"/>
        </w:rPr>
        <w:t xml:space="preserve"> </w:t>
      </w:r>
      <w:r w:rsidR="006B655A" w:rsidRPr="00661595">
        <w:rPr>
          <w:rFonts w:ascii="Times New Roman" w:eastAsia="微软雅黑" w:hAnsi="Times New Roman"/>
          <w:bCs/>
          <w:iCs/>
          <w:szCs w:val="20"/>
        </w:rPr>
        <w:t>adopted</w:t>
      </w:r>
      <w:r w:rsidR="00823978">
        <w:rPr>
          <w:rFonts w:ascii="Times New Roman" w:eastAsia="微软雅黑" w:hAnsi="Times New Roman"/>
          <w:bCs/>
          <w:iCs/>
          <w:szCs w:val="20"/>
        </w:rPr>
        <w:t>, as shown in Figure 3</w:t>
      </w:r>
      <w:r w:rsidRPr="00661595">
        <w:rPr>
          <w:rFonts w:ascii="Times New Roman" w:eastAsia="微软雅黑" w:hAnsi="Times New Roman"/>
          <w:bCs/>
          <w:iCs/>
          <w:szCs w:val="20"/>
        </w:rPr>
        <w:t>.</w:t>
      </w:r>
      <w:r w:rsidR="0023715F" w:rsidRPr="00661595">
        <w:rPr>
          <w:rFonts w:ascii="Times New Roman" w:eastAsia="微软雅黑" w:hAnsi="Times New Roman"/>
          <w:bCs/>
          <w:iCs/>
          <w:szCs w:val="20"/>
        </w:rPr>
        <w:t xml:space="preserve"> </w:t>
      </w:r>
      <w:r w:rsidR="00A41F08">
        <w:rPr>
          <w:rFonts w:ascii="Times New Roman" w:eastAsia="微软雅黑" w:hAnsi="Times New Roman"/>
          <w:bCs/>
          <w:iCs/>
          <w:szCs w:val="20"/>
        </w:rPr>
        <w:t>T</w:t>
      </w:r>
      <w:r w:rsidR="0023715F" w:rsidRPr="00661595">
        <w:rPr>
          <w:rFonts w:ascii="Times New Roman" w:eastAsia="微软雅黑" w:hAnsi="Times New Roman"/>
          <w:bCs/>
          <w:iCs/>
          <w:szCs w:val="20"/>
        </w:rPr>
        <w:t xml:space="preserve">he RF-ED architecture would have </w:t>
      </w:r>
      <w:r w:rsidR="00A41F08">
        <w:rPr>
          <w:rFonts w:ascii="Times New Roman" w:eastAsia="微软雅黑" w:hAnsi="Times New Roman"/>
          <w:bCs/>
          <w:iCs/>
          <w:szCs w:val="20"/>
        </w:rPr>
        <w:t xml:space="preserve">worse </w:t>
      </w:r>
      <w:r w:rsidR="0023715F" w:rsidRPr="00661595">
        <w:rPr>
          <w:rFonts w:ascii="Times New Roman" w:eastAsia="微软雅黑" w:hAnsi="Times New Roman"/>
          <w:bCs/>
          <w:iCs/>
          <w:szCs w:val="20"/>
        </w:rPr>
        <w:t>ASCS performance due to the challenge of High-Q RF filter</w:t>
      </w:r>
      <w:r w:rsidR="00A41F08">
        <w:rPr>
          <w:rFonts w:ascii="Times New Roman" w:eastAsia="微软雅黑" w:hAnsi="Times New Roman"/>
          <w:bCs/>
          <w:iCs/>
          <w:szCs w:val="20"/>
        </w:rPr>
        <w:t xml:space="preserve">, </w:t>
      </w:r>
      <w:r w:rsidR="006B51B3">
        <w:rPr>
          <w:rFonts w:ascii="Times New Roman" w:eastAsia="微软雅黑" w:hAnsi="Times New Roman"/>
          <w:bCs/>
          <w:iCs/>
          <w:szCs w:val="20"/>
        </w:rPr>
        <w:t>but</w:t>
      </w:r>
      <w:r w:rsidR="00A41F08">
        <w:rPr>
          <w:rFonts w:ascii="Times New Roman" w:eastAsia="微软雅黑" w:hAnsi="Times New Roman"/>
          <w:bCs/>
          <w:iCs/>
          <w:szCs w:val="20"/>
        </w:rPr>
        <w:t xml:space="preserve"> the </w:t>
      </w:r>
      <w:r w:rsidR="00B61BE1">
        <w:rPr>
          <w:rFonts w:ascii="Times New Roman" w:eastAsia="微软雅黑" w:hAnsi="Times New Roman"/>
          <w:bCs/>
          <w:iCs/>
          <w:szCs w:val="20"/>
        </w:rPr>
        <w:t>difficulties</w:t>
      </w:r>
      <w:r w:rsidR="00A41F08">
        <w:rPr>
          <w:rFonts w:ascii="Times New Roman" w:eastAsia="微软雅黑" w:hAnsi="Times New Roman"/>
          <w:bCs/>
          <w:iCs/>
          <w:szCs w:val="20"/>
        </w:rPr>
        <w:t xml:space="preserve"> would be </w:t>
      </w:r>
      <w:r w:rsidR="00B61BE1" w:rsidRPr="00B61BE1">
        <w:rPr>
          <w:rFonts w:ascii="Times New Roman" w:eastAsia="微软雅黑" w:hAnsi="Times New Roman"/>
          <w:bCs/>
          <w:iCs/>
          <w:szCs w:val="20"/>
        </w:rPr>
        <w:t>alleviate</w:t>
      </w:r>
      <w:r w:rsidR="00B61BE1">
        <w:rPr>
          <w:rFonts w:ascii="Times New Roman" w:eastAsia="微软雅黑" w:hAnsi="Times New Roman"/>
          <w:bCs/>
          <w:iCs/>
          <w:szCs w:val="20"/>
        </w:rPr>
        <w:t>d</w:t>
      </w:r>
      <w:r w:rsidR="00B518F9" w:rsidRPr="00B518F9">
        <w:rPr>
          <w:rFonts w:ascii="Times New Roman" w:eastAsia="微软雅黑" w:hAnsi="Times New Roman"/>
          <w:bCs/>
          <w:iCs/>
          <w:szCs w:val="20"/>
        </w:rPr>
        <w:t xml:space="preserve"> </w:t>
      </w:r>
      <w:r w:rsidR="00A41F08">
        <w:rPr>
          <w:rFonts w:ascii="Times New Roman" w:eastAsia="微软雅黑" w:hAnsi="Times New Roman"/>
          <w:bCs/>
          <w:iCs/>
          <w:szCs w:val="20"/>
        </w:rPr>
        <w:t>at low frequency band</w:t>
      </w:r>
      <w:r w:rsidR="000816A8" w:rsidRPr="00661595">
        <w:rPr>
          <w:rFonts w:ascii="Times New Roman" w:eastAsia="微软雅黑" w:hAnsi="Times New Roman"/>
          <w:bCs/>
          <w:iCs/>
          <w:szCs w:val="20"/>
        </w:rPr>
        <w:t>.</w:t>
      </w:r>
    </w:p>
    <w:p w14:paraId="4822D92E" w14:textId="625CE792" w:rsidR="00981593" w:rsidRDefault="00981593" w:rsidP="00981593">
      <w:pPr>
        <w:spacing w:after="120"/>
        <w:jc w:val="center"/>
      </w:pPr>
      <w:r>
        <w:object w:dxaOrig="20356" w:dyaOrig="4396" w14:anchorId="7E54A052">
          <v:shape id="_x0000_i1026" type="#_x0000_t75" style="width:403.95pt;height:89.4pt" o:ole="">
            <v:imagedata r:id="rId11" o:title=""/>
          </v:shape>
          <o:OLEObject Type="Embed" ProgID="Visio.Drawing.15" ShapeID="_x0000_i1026" DrawAspect="Content" ObjectID="_1742659804" r:id="rId12"/>
        </w:object>
      </w:r>
    </w:p>
    <w:p w14:paraId="3168CF6D" w14:textId="67BCE9E7" w:rsidR="00981593" w:rsidRDefault="00981593" w:rsidP="00981593">
      <w:pPr>
        <w:spacing w:after="120" w:line="276" w:lineRule="auto"/>
        <w:jc w:val="center"/>
        <w:rPr>
          <w:rFonts w:ascii="Times New Roman" w:hAnsi="Times New Roman"/>
          <w:b/>
        </w:rPr>
      </w:pPr>
      <w:r w:rsidRPr="001B404D">
        <w:rPr>
          <w:rFonts w:ascii="Times New Roman" w:hAnsi="Times New Roman"/>
          <w:b/>
          <w:szCs w:val="20"/>
        </w:rPr>
        <w:t xml:space="preserve">Figure </w:t>
      </w:r>
      <w:r w:rsidR="004C155B">
        <w:rPr>
          <w:rFonts w:ascii="Times New Roman" w:hAnsi="Times New Roman"/>
          <w:b/>
          <w:szCs w:val="20"/>
        </w:rPr>
        <w:t>3</w:t>
      </w:r>
      <w:r w:rsidRPr="00920193">
        <w:rPr>
          <w:rFonts w:ascii="Times New Roman" w:hAnsi="Times New Roman"/>
          <w:b/>
          <w:szCs w:val="20"/>
        </w:rPr>
        <w:t>.</w:t>
      </w:r>
      <w:r w:rsidRPr="0088529D">
        <w:rPr>
          <w:rFonts w:ascii="Times New Roman" w:hAnsi="Times New Roman"/>
          <w:b/>
        </w:rPr>
        <w:t xml:space="preserve"> </w:t>
      </w:r>
      <w:r>
        <w:rPr>
          <w:rFonts w:ascii="Times New Roman" w:hAnsi="Times New Roman"/>
          <w:b/>
        </w:rPr>
        <w:t xml:space="preserve">illustration </w:t>
      </w:r>
      <w:r w:rsidR="004C155B">
        <w:rPr>
          <w:rFonts w:ascii="Times New Roman" w:hAnsi="Times New Roman"/>
          <w:b/>
        </w:rPr>
        <w:t>RF-ED architecture with additional High-Q filter</w:t>
      </w:r>
      <w:r>
        <w:rPr>
          <w:rFonts w:ascii="Times New Roman" w:hAnsi="Times New Roman"/>
          <w:b/>
        </w:rPr>
        <w:t xml:space="preserve"> </w:t>
      </w:r>
    </w:p>
    <w:p w14:paraId="4D9B1896" w14:textId="77777777" w:rsidR="00451C91" w:rsidRDefault="00451C91" w:rsidP="000E7F6E">
      <w:pPr>
        <w:spacing w:after="120"/>
        <w:rPr>
          <w:rFonts w:ascii="Times New Roman" w:eastAsia="微软雅黑" w:hAnsi="Times New Roman"/>
          <w:b/>
          <w:bCs/>
          <w:iCs/>
          <w:szCs w:val="20"/>
        </w:rPr>
      </w:pPr>
    </w:p>
    <w:p w14:paraId="3D3B62C4" w14:textId="687FC437" w:rsidR="00451C91" w:rsidRDefault="00451C91" w:rsidP="00451C91">
      <w:pPr>
        <w:spacing w:after="120"/>
        <w:rPr>
          <w:rFonts w:ascii="Times New Roman" w:eastAsia="微软雅黑" w:hAnsi="Times New Roman"/>
          <w:bCs/>
          <w:iCs/>
          <w:szCs w:val="20"/>
        </w:rPr>
      </w:pPr>
      <w:r>
        <w:rPr>
          <w:rFonts w:ascii="Times New Roman" w:eastAsia="微软雅黑" w:hAnsi="Times New Roman"/>
          <w:b/>
          <w:szCs w:val="20"/>
          <w:u w:val="single"/>
        </w:rPr>
        <w:t>Case 2: WUS at edge of the NR channel</w:t>
      </w:r>
    </w:p>
    <w:p w14:paraId="2A48DA03" w14:textId="4A068F4F" w:rsidR="00451C91" w:rsidRDefault="00F25108" w:rsidP="00451C91">
      <w:pPr>
        <w:spacing w:after="120"/>
        <w:rPr>
          <w:rFonts w:ascii="Times New Roman" w:eastAsia="微软雅黑" w:hAnsi="Times New Roman"/>
          <w:bCs/>
          <w:iCs/>
          <w:szCs w:val="20"/>
        </w:rPr>
      </w:pPr>
      <w:r>
        <w:rPr>
          <w:rFonts w:ascii="Times New Roman" w:eastAsia="微软雅黑" w:hAnsi="Times New Roman"/>
          <w:bCs/>
          <w:iCs/>
          <w:szCs w:val="20"/>
        </w:rPr>
        <w:t>I</w:t>
      </w:r>
      <w:r w:rsidR="00451C91">
        <w:rPr>
          <w:rFonts w:ascii="Times New Roman" w:eastAsia="微软雅黑" w:hAnsi="Times New Roman"/>
          <w:bCs/>
          <w:iCs/>
          <w:szCs w:val="20"/>
        </w:rPr>
        <w:t xml:space="preserve">n Figure </w:t>
      </w:r>
      <w:r>
        <w:rPr>
          <w:rFonts w:ascii="Times New Roman" w:eastAsia="微软雅黑" w:hAnsi="Times New Roman"/>
          <w:bCs/>
          <w:iCs/>
          <w:szCs w:val="20"/>
        </w:rPr>
        <w:t>4</w:t>
      </w:r>
      <w:r w:rsidR="00451C91">
        <w:rPr>
          <w:rFonts w:ascii="Times New Roman" w:eastAsia="微软雅黑" w:hAnsi="Times New Roman"/>
          <w:bCs/>
          <w:iCs/>
          <w:szCs w:val="20"/>
        </w:rPr>
        <w:t xml:space="preserve">, we </w:t>
      </w:r>
      <w:r w:rsidR="00B8717D">
        <w:rPr>
          <w:rFonts w:ascii="Times New Roman" w:eastAsia="微软雅黑" w:hAnsi="Times New Roman"/>
          <w:bCs/>
          <w:iCs/>
          <w:szCs w:val="20"/>
        </w:rPr>
        <w:t>illustrate the</w:t>
      </w:r>
      <w:r w:rsidR="00451C91">
        <w:rPr>
          <w:rFonts w:ascii="Times New Roman" w:eastAsia="微软雅黑" w:hAnsi="Times New Roman"/>
          <w:bCs/>
          <w:iCs/>
          <w:szCs w:val="20"/>
        </w:rPr>
        <w:t xml:space="preserve"> </w:t>
      </w:r>
      <w:r w:rsidR="00B8717D">
        <w:rPr>
          <w:rFonts w:ascii="Times New Roman" w:eastAsia="微软雅黑" w:hAnsi="Times New Roman"/>
          <w:bCs/>
          <w:iCs/>
          <w:szCs w:val="20"/>
        </w:rPr>
        <w:t xml:space="preserve">case of </w:t>
      </w:r>
      <w:r w:rsidR="00451C91">
        <w:rPr>
          <w:rFonts w:ascii="Times New Roman" w:eastAsia="微软雅黑" w:hAnsi="Times New Roman"/>
          <w:bCs/>
          <w:iCs/>
          <w:szCs w:val="20"/>
        </w:rPr>
        <w:t xml:space="preserve">WUS at </w:t>
      </w:r>
      <w:r w:rsidR="00B8717D">
        <w:rPr>
          <w:rFonts w:ascii="Times New Roman" w:eastAsia="微软雅黑" w:hAnsi="Times New Roman"/>
          <w:bCs/>
          <w:iCs/>
          <w:szCs w:val="20"/>
        </w:rPr>
        <w:t>edge</w:t>
      </w:r>
      <w:r w:rsidR="00451C91">
        <w:rPr>
          <w:rFonts w:ascii="Times New Roman" w:eastAsia="微软雅黑" w:hAnsi="Times New Roman"/>
          <w:bCs/>
          <w:iCs/>
          <w:szCs w:val="20"/>
        </w:rPr>
        <w:t xml:space="preserve"> of the channel. </w:t>
      </w:r>
    </w:p>
    <w:p w14:paraId="47E072A4" w14:textId="06A6D8F3" w:rsidR="00451C91" w:rsidRDefault="00451C91" w:rsidP="00451C91">
      <w:pPr>
        <w:spacing w:after="120"/>
      </w:pPr>
      <w:r>
        <w:rPr>
          <w:rFonts w:ascii="Times New Roman" w:eastAsia="微软雅黑" w:hAnsi="Times New Roman"/>
          <w:bCs/>
          <w:iCs/>
          <w:szCs w:val="20"/>
        </w:rPr>
        <w:t xml:space="preserve"> </w:t>
      </w:r>
      <w:r w:rsidR="00F25108">
        <w:object w:dxaOrig="10969" w:dyaOrig="1980" w14:anchorId="3606ECF8">
          <v:shape id="_x0000_i1027" type="#_x0000_t75" style="width:481.75pt;height:87pt" o:ole="">
            <v:imagedata r:id="rId13" o:title=""/>
          </v:shape>
          <o:OLEObject Type="Embed" ProgID="Visio.Drawing.15" ShapeID="_x0000_i1027" DrawAspect="Content" ObjectID="_1742659805" r:id="rId14"/>
        </w:object>
      </w:r>
    </w:p>
    <w:p w14:paraId="6299DFF4" w14:textId="396F6888" w:rsidR="00F25108" w:rsidRDefault="00F25108" w:rsidP="00F25108">
      <w:pPr>
        <w:spacing w:after="120" w:line="276" w:lineRule="auto"/>
        <w:jc w:val="center"/>
        <w:rPr>
          <w:rFonts w:ascii="Times New Roman" w:hAnsi="Times New Roman"/>
          <w:b/>
        </w:rPr>
      </w:pPr>
      <w:r w:rsidRPr="001B404D">
        <w:rPr>
          <w:rFonts w:ascii="Times New Roman" w:hAnsi="Times New Roman"/>
          <w:b/>
          <w:szCs w:val="20"/>
        </w:rPr>
        <w:t xml:space="preserve">Figure </w:t>
      </w:r>
      <w:r>
        <w:rPr>
          <w:rFonts w:ascii="Times New Roman" w:hAnsi="Times New Roman"/>
          <w:b/>
          <w:szCs w:val="20"/>
        </w:rPr>
        <w:t>4</w:t>
      </w:r>
      <w:r w:rsidRPr="00920193">
        <w:rPr>
          <w:rFonts w:ascii="Times New Roman" w:hAnsi="Times New Roman"/>
          <w:b/>
          <w:szCs w:val="20"/>
        </w:rPr>
        <w:t>.</w:t>
      </w:r>
      <w:r w:rsidRPr="0088529D">
        <w:rPr>
          <w:rFonts w:ascii="Times New Roman" w:hAnsi="Times New Roman"/>
          <w:b/>
        </w:rPr>
        <w:t xml:space="preserve"> </w:t>
      </w:r>
      <w:r>
        <w:rPr>
          <w:rFonts w:ascii="Times New Roman" w:hAnsi="Times New Roman"/>
          <w:b/>
        </w:rPr>
        <w:t xml:space="preserve">illustration of case </w:t>
      </w:r>
      <w:r w:rsidR="0051259A">
        <w:rPr>
          <w:rFonts w:ascii="Times New Roman" w:hAnsi="Times New Roman"/>
          <w:b/>
        </w:rPr>
        <w:t>2</w:t>
      </w:r>
      <w:r>
        <w:rPr>
          <w:rFonts w:ascii="Times New Roman" w:hAnsi="Times New Roman"/>
          <w:b/>
        </w:rPr>
        <w:t xml:space="preserve">: wake-up signal at the </w:t>
      </w:r>
      <w:r w:rsidR="0051259A">
        <w:rPr>
          <w:rFonts w:ascii="Times New Roman" w:hAnsi="Times New Roman"/>
          <w:b/>
        </w:rPr>
        <w:t>edge</w:t>
      </w:r>
      <w:r>
        <w:rPr>
          <w:rFonts w:ascii="Times New Roman" w:hAnsi="Times New Roman"/>
          <w:b/>
        </w:rPr>
        <w:t xml:space="preserve"> of NR channel </w:t>
      </w:r>
    </w:p>
    <w:p w14:paraId="4BFFADDA" w14:textId="77777777" w:rsidR="00E8409C" w:rsidRDefault="00E8409C" w:rsidP="00E8409C">
      <w:pPr>
        <w:spacing w:after="120"/>
        <w:rPr>
          <w:rFonts w:ascii="Times New Roman" w:eastAsia="微软雅黑" w:hAnsi="Times New Roman"/>
          <w:bCs/>
          <w:iCs/>
          <w:szCs w:val="20"/>
        </w:rPr>
      </w:pPr>
      <w:r>
        <w:rPr>
          <w:rFonts w:ascii="Times New Roman" w:eastAsia="微软雅黑" w:hAnsi="Times New Roman"/>
          <w:bCs/>
          <w:iCs/>
          <w:szCs w:val="20"/>
        </w:rPr>
        <w:t>Regarding case 2, the WUS is placed at the edge of the channel, then the WUS would suffer both adjacent channel interference and in-channel adjacent subcarrier interference. However, considering the adjacent channel signal may be much higher than WUS (e.g. similar to 33dB ACS of normal receiver), then the adjacent channel interference will play a dominate role</w:t>
      </w:r>
      <w:r w:rsidRPr="00FA2670">
        <w:rPr>
          <w:rFonts w:ascii="Times New Roman" w:eastAsia="微软雅黑" w:hAnsi="Times New Roman"/>
          <w:bCs/>
          <w:iCs/>
          <w:szCs w:val="20"/>
        </w:rPr>
        <w:t xml:space="preserve"> in this case</w:t>
      </w:r>
      <w:r>
        <w:rPr>
          <w:rFonts w:ascii="Times New Roman" w:eastAsia="微软雅黑" w:hAnsi="Times New Roman"/>
          <w:bCs/>
          <w:iCs/>
          <w:szCs w:val="20"/>
        </w:rPr>
        <w:t>.</w:t>
      </w:r>
    </w:p>
    <w:p w14:paraId="2ABD5891" w14:textId="70640A33" w:rsidR="00E8409C" w:rsidRDefault="00E8409C" w:rsidP="00E8409C">
      <w:pPr>
        <w:spacing w:after="120"/>
        <w:rPr>
          <w:rFonts w:ascii="Times New Roman" w:hAnsi="Times New Roman"/>
        </w:rPr>
      </w:pPr>
      <w:r>
        <w:rPr>
          <w:rFonts w:ascii="Times New Roman" w:eastAsia="微软雅黑" w:hAnsi="Times New Roman"/>
          <w:bCs/>
          <w:iCs/>
          <w:szCs w:val="20"/>
        </w:rPr>
        <w:t xml:space="preserve">It is expected that </w:t>
      </w:r>
      <w:bookmarkStart w:id="7" w:name="_Hlk127378226"/>
      <w:r>
        <w:rPr>
          <w:rFonts w:ascii="Times New Roman" w:eastAsia="微软雅黑" w:hAnsi="Times New Roman"/>
          <w:bCs/>
          <w:iCs/>
          <w:szCs w:val="20"/>
        </w:rPr>
        <w:t>t</w:t>
      </w:r>
      <w:r>
        <w:rPr>
          <w:rFonts w:ascii="Times New Roman" w:hAnsi="Times New Roman"/>
        </w:rPr>
        <w:t xml:space="preserve">he RF BPF </w:t>
      </w:r>
      <w:r w:rsidR="00050578">
        <w:rPr>
          <w:rFonts w:ascii="Times New Roman" w:hAnsi="Times New Roman"/>
        </w:rPr>
        <w:t xml:space="preserve">in each architecture </w:t>
      </w:r>
      <w:r>
        <w:rPr>
          <w:rFonts w:ascii="Times New Roman" w:hAnsi="Times New Roman"/>
        </w:rPr>
        <w:t xml:space="preserve">can be served for </w:t>
      </w:r>
      <w:r w:rsidRPr="00B51915">
        <w:rPr>
          <w:rFonts w:ascii="Times New Roman" w:hAnsi="Times New Roman"/>
        </w:rPr>
        <w:t>out-of-band interference rejection</w:t>
      </w:r>
      <w:r>
        <w:rPr>
          <w:rFonts w:ascii="Times New Roman" w:hAnsi="Times New Roman"/>
        </w:rPr>
        <w:t xml:space="preserve">, </w:t>
      </w:r>
      <w:r w:rsidR="007951AC">
        <w:rPr>
          <w:rFonts w:ascii="Times New Roman" w:hAnsi="Times New Roman"/>
        </w:rPr>
        <w:t>especially</w:t>
      </w:r>
      <w:r>
        <w:rPr>
          <w:rFonts w:ascii="Times New Roman" w:hAnsi="Times New Roman"/>
        </w:rPr>
        <w:t xml:space="preserve"> when low-power WUR shares the same bands as the main radio (antenna, matching network, and RF BPF). Besides, the </w:t>
      </w:r>
      <w:r w:rsidR="005303F3">
        <w:rPr>
          <w:rFonts w:ascii="Times New Roman" w:hAnsi="Times New Roman"/>
        </w:rPr>
        <w:t>traditional</w:t>
      </w:r>
      <w:r>
        <w:rPr>
          <w:rFonts w:ascii="Times New Roman" w:hAnsi="Times New Roman"/>
        </w:rPr>
        <w:t xml:space="preserve"> NR guardband between two channels also helps</w:t>
      </w:r>
      <w:r w:rsidRPr="00FA2670">
        <w:t xml:space="preserve"> </w:t>
      </w:r>
      <w:r w:rsidRPr="00FA2670">
        <w:rPr>
          <w:rFonts w:ascii="Times New Roman" w:hAnsi="Times New Roman"/>
        </w:rPr>
        <w:t>adjacent channel</w:t>
      </w:r>
      <w:r>
        <w:rPr>
          <w:rFonts w:ascii="Times New Roman" w:hAnsi="Times New Roman"/>
        </w:rPr>
        <w:t xml:space="preserve"> interference suppression.     </w:t>
      </w:r>
      <w:bookmarkEnd w:id="7"/>
    </w:p>
    <w:p w14:paraId="19FF3AFA" w14:textId="7F10B216" w:rsidR="00E8409C" w:rsidRDefault="00050578" w:rsidP="00E8409C">
      <w:pPr>
        <w:spacing w:after="120"/>
        <w:rPr>
          <w:rFonts w:ascii="Times New Roman" w:eastAsia="微软雅黑" w:hAnsi="Times New Roman"/>
          <w:bCs/>
          <w:iCs/>
          <w:szCs w:val="20"/>
        </w:rPr>
      </w:pPr>
      <w:r>
        <w:rPr>
          <w:rFonts w:ascii="Times New Roman" w:eastAsia="微软雅黑" w:hAnsi="Times New Roman"/>
          <w:bCs/>
          <w:iCs/>
          <w:szCs w:val="20"/>
        </w:rPr>
        <w:t xml:space="preserve">To evaluate the potential guardgap and ACS/ASCS value, some assumptions can be aligned for further discussions, e.g.: </w:t>
      </w:r>
    </w:p>
    <w:p w14:paraId="005C516F" w14:textId="7066BF97" w:rsidR="00AC75F0" w:rsidRPr="001479C5" w:rsidRDefault="00050578" w:rsidP="005303F3">
      <w:pPr>
        <w:pStyle w:val="ac"/>
        <w:numPr>
          <w:ilvl w:val="0"/>
          <w:numId w:val="36"/>
        </w:numPr>
        <w:spacing w:after="120"/>
        <w:rPr>
          <w:rFonts w:ascii="Times New Roman" w:eastAsia="微软雅黑" w:hAnsi="Times New Roman"/>
          <w:bCs/>
          <w:iCs/>
          <w:szCs w:val="20"/>
        </w:rPr>
      </w:pPr>
      <w:r w:rsidRPr="001479C5">
        <w:rPr>
          <w:rFonts w:ascii="Times New Roman" w:eastAsia="微软雅黑" w:hAnsi="Times New Roman"/>
          <w:bCs/>
          <w:iCs/>
          <w:szCs w:val="20"/>
        </w:rPr>
        <w:t xml:space="preserve">Filter order: </w:t>
      </w:r>
      <w:r w:rsidR="006B596A" w:rsidRPr="001479C5">
        <w:rPr>
          <w:rFonts w:ascii="Times New Roman" w:eastAsia="微软雅黑" w:hAnsi="Times New Roman"/>
          <w:bCs/>
          <w:iCs/>
          <w:szCs w:val="20"/>
        </w:rPr>
        <w:t>[</w:t>
      </w:r>
      <w:r w:rsidR="00AC75F0" w:rsidRPr="001479C5">
        <w:rPr>
          <w:rFonts w:ascii="Times New Roman" w:eastAsia="微软雅黑" w:hAnsi="Times New Roman"/>
          <w:bCs/>
          <w:iCs/>
          <w:szCs w:val="20"/>
        </w:rPr>
        <w:t>4 or 5</w:t>
      </w:r>
      <w:r w:rsidR="006B596A" w:rsidRPr="001479C5">
        <w:rPr>
          <w:rFonts w:ascii="Times New Roman" w:eastAsia="微软雅黑" w:hAnsi="Times New Roman"/>
          <w:bCs/>
          <w:iCs/>
          <w:szCs w:val="20"/>
        </w:rPr>
        <w:t>]</w:t>
      </w:r>
    </w:p>
    <w:p w14:paraId="2C0500BB" w14:textId="77777777" w:rsidR="006B596A" w:rsidRPr="001479C5" w:rsidRDefault="00AC75F0" w:rsidP="005303F3">
      <w:pPr>
        <w:pStyle w:val="ac"/>
        <w:numPr>
          <w:ilvl w:val="0"/>
          <w:numId w:val="36"/>
        </w:numPr>
        <w:spacing w:after="120"/>
        <w:rPr>
          <w:rFonts w:ascii="Times New Roman" w:eastAsia="微软雅黑" w:hAnsi="Times New Roman"/>
          <w:bCs/>
          <w:iCs/>
          <w:szCs w:val="20"/>
        </w:rPr>
      </w:pPr>
      <w:r w:rsidRPr="001479C5">
        <w:rPr>
          <w:rFonts w:ascii="Times New Roman" w:eastAsia="微软雅黑" w:hAnsi="Times New Roman"/>
          <w:bCs/>
          <w:iCs/>
          <w:szCs w:val="20"/>
        </w:rPr>
        <w:t xml:space="preserve">Filter passband BW: </w:t>
      </w:r>
      <w:r w:rsidR="006B596A" w:rsidRPr="001479C5">
        <w:rPr>
          <w:rFonts w:ascii="Times New Roman" w:eastAsia="微软雅黑" w:hAnsi="Times New Roman"/>
          <w:bCs/>
          <w:iCs/>
          <w:szCs w:val="20"/>
        </w:rPr>
        <w:t xml:space="preserve">depends on guardgap size </w:t>
      </w:r>
    </w:p>
    <w:p w14:paraId="6CC713FA" w14:textId="1173D2E2" w:rsidR="005303F3" w:rsidRPr="001479C5" w:rsidRDefault="006B596A" w:rsidP="005303F3">
      <w:pPr>
        <w:pStyle w:val="ac"/>
        <w:numPr>
          <w:ilvl w:val="0"/>
          <w:numId w:val="36"/>
        </w:numPr>
        <w:spacing w:after="120"/>
        <w:rPr>
          <w:rFonts w:ascii="Times New Roman" w:eastAsia="微软雅黑" w:hAnsi="Times New Roman"/>
          <w:bCs/>
          <w:iCs/>
          <w:szCs w:val="20"/>
        </w:rPr>
      </w:pPr>
      <w:r w:rsidRPr="001479C5">
        <w:rPr>
          <w:rFonts w:ascii="Times New Roman" w:eastAsia="微软雅黑" w:hAnsi="Times New Roman"/>
          <w:bCs/>
          <w:iCs/>
          <w:szCs w:val="20"/>
        </w:rPr>
        <w:t>Guardgap size: [10%, 15%, 20%]</w:t>
      </w:r>
      <w:r w:rsidR="007951AC">
        <w:rPr>
          <w:rFonts w:ascii="Times New Roman" w:eastAsia="微软雅黑" w:hAnsi="Times New Roman"/>
          <w:bCs/>
          <w:iCs/>
          <w:szCs w:val="20"/>
        </w:rPr>
        <w:t xml:space="preserve"> of LP-WUS RF bandwidth</w:t>
      </w:r>
      <w:r w:rsidR="005303F3" w:rsidRPr="001479C5">
        <w:rPr>
          <w:rFonts w:ascii="Times New Roman" w:eastAsia="微软雅黑" w:hAnsi="Times New Roman"/>
          <w:bCs/>
          <w:iCs/>
          <w:szCs w:val="20"/>
        </w:rPr>
        <w:t xml:space="preserve"> </w:t>
      </w:r>
    </w:p>
    <w:p w14:paraId="2C564F7D" w14:textId="061F01A1" w:rsidR="005303F3" w:rsidRPr="001479C5" w:rsidRDefault="006B596A" w:rsidP="005303F3">
      <w:pPr>
        <w:pStyle w:val="ac"/>
        <w:numPr>
          <w:ilvl w:val="0"/>
          <w:numId w:val="36"/>
        </w:numPr>
        <w:spacing w:after="120"/>
        <w:rPr>
          <w:rFonts w:ascii="Times New Roman" w:eastAsia="微软雅黑" w:hAnsi="Times New Roman"/>
          <w:bCs/>
          <w:iCs/>
          <w:szCs w:val="20"/>
        </w:rPr>
      </w:pPr>
      <w:r w:rsidRPr="001479C5">
        <w:rPr>
          <w:rFonts w:ascii="Times New Roman" w:eastAsia="微软雅黑" w:hAnsi="Times New Roman"/>
          <w:bCs/>
          <w:iCs/>
          <w:szCs w:val="20"/>
        </w:rPr>
        <w:t xml:space="preserve">Target ASCS: </w:t>
      </w:r>
      <w:r w:rsidR="001479C5" w:rsidRPr="001479C5">
        <w:rPr>
          <w:rFonts w:ascii="Times New Roman" w:eastAsia="微软雅黑" w:hAnsi="Times New Roman"/>
          <w:bCs/>
          <w:iCs/>
          <w:szCs w:val="20"/>
        </w:rPr>
        <w:t>[</w:t>
      </w:r>
      <w:r w:rsidRPr="001479C5">
        <w:rPr>
          <w:rFonts w:ascii="Times New Roman" w:eastAsia="微软雅黑" w:hAnsi="Times New Roman"/>
          <w:bCs/>
          <w:iCs/>
          <w:szCs w:val="20"/>
        </w:rPr>
        <w:t>20dB</w:t>
      </w:r>
      <w:r w:rsidR="001479C5" w:rsidRPr="001479C5">
        <w:rPr>
          <w:rFonts w:ascii="Times New Roman" w:eastAsia="微软雅黑" w:hAnsi="Times New Roman"/>
          <w:bCs/>
          <w:iCs/>
          <w:szCs w:val="20"/>
        </w:rPr>
        <w:t>]</w:t>
      </w:r>
    </w:p>
    <w:p w14:paraId="06343705" w14:textId="6B9A8067" w:rsidR="005303F3" w:rsidRPr="001479C5" w:rsidRDefault="006B596A" w:rsidP="005303F3">
      <w:pPr>
        <w:pStyle w:val="ac"/>
        <w:numPr>
          <w:ilvl w:val="0"/>
          <w:numId w:val="36"/>
        </w:numPr>
        <w:spacing w:after="120"/>
        <w:rPr>
          <w:rFonts w:ascii="Times New Roman" w:eastAsia="微软雅黑" w:hAnsi="Times New Roman"/>
          <w:bCs/>
          <w:iCs/>
          <w:szCs w:val="20"/>
        </w:rPr>
      </w:pPr>
      <w:r w:rsidRPr="001479C5">
        <w:rPr>
          <w:rFonts w:ascii="Times New Roman" w:eastAsia="微软雅黑" w:hAnsi="Times New Roman"/>
          <w:bCs/>
          <w:iCs/>
          <w:szCs w:val="20"/>
        </w:rPr>
        <w:t xml:space="preserve">Target ACS: </w:t>
      </w:r>
      <w:r w:rsidR="001479C5" w:rsidRPr="001479C5">
        <w:rPr>
          <w:rFonts w:ascii="Times New Roman" w:eastAsia="微软雅黑" w:hAnsi="Times New Roman"/>
          <w:bCs/>
          <w:iCs/>
          <w:szCs w:val="20"/>
        </w:rPr>
        <w:t>[</w:t>
      </w:r>
      <w:r w:rsidRPr="001479C5">
        <w:rPr>
          <w:rFonts w:ascii="Times New Roman" w:eastAsia="微软雅黑" w:hAnsi="Times New Roman"/>
          <w:bCs/>
          <w:iCs/>
          <w:szCs w:val="20"/>
        </w:rPr>
        <w:t>30dB</w:t>
      </w:r>
      <w:r w:rsidR="001479C5" w:rsidRPr="001479C5">
        <w:rPr>
          <w:rFonts w:ascii="Times New Roman" w:eastAsia="微软雅黑" w:hAnsi="Times New Roman"/>
          <w:bCs/>
          <w:iCs/>
          <w:szCs w:val="20"/>
        </w:rPr>
        <w:t>]</w:t>
      </w:r>
    </w:p>
    <w:p w14:paraId="2C57485A" w14:textId="060210C3" w:rsidR="000E7F6E" w:rsidRDefault="000E7F6E" w:rsidP="000E7F6E">
      <w:pPr>
        <w:spacing w:after="120"/>
        <w:rPr>
          <w:rFonts w:ascii="Times New Roman" w:eastAsia="微软雅黑" w:hAnsi="Times New Roman"/>
          <w:bCs/>
          <w:iCs/>
          <w:szCs w:val="20"/>
        </w:rPr>
      </w:pPr>
      <w:r>
        <w:rPr>
          <w:rFonts w:ascii="Times New Roman" w:hAnsi="Times New Roman"/>
        </w:rPr>
        <w:t xml:space="preserve">For </w:t>
      </w:r>
      <w:r w:rsidR="00912DD6">
        <w:rPr>
          <w:rFonts w:ascii="Times New Roman" w:hAnsi="Times New Roman"/>
        </w:rPr>
        <w:t>specific</w:t>
      </w:r>
      <w:r>
        <w:rPr>
          <w:rFonts w:ascii="Times New Roman" w:hAnsi="Times New Roman"/>
        </w:rPr>
        <w:t xml:space="preserve"> low-power WUS signal bandwidth (5MHz as </w:t>
      </w:r>
      <w:r w:rsidR="00912DD6">
        <w:rPr>
          <w:rFonts w:ascii="Times New Roman" w:hAnsi="Times New Roman"/>
        </w:rPr>
        <w:t xml:space="preserve">an </w:t>
      </w:r>
      <w:r>
        <w:rPr>
          <w:rFonts w:ascii="Times New Roman" w:hAnsi="Times New Roman"/>
        </w:rPr>
        <w:t xml:space="preserve">example), the </w:t>
      </w:r>
      <w:r w:rsidR="00912DD6">
        <w:rPr>
          <w:rFonts w:ascii="Times New Roman" w:hAnsi="Times New Roman"/>
        </w:rPr>
        <w:t>achievable</w:t>
      </w:r>
      <w:r>
        <w:rPr>
          <w:rFonts w:ascii="Times New Roman" w:hAnsi="Times New Roman"/>
        </w:rPr>
        <w:t xml:space="preserve"> adjacent channel selectivity or adjacent subcarrier selectivity depends on the </w:t>
      </w:r>
      <w:r w:rsidR="00912DD6">
        <w:rPr>
          <w:rFonts w:ascii="Times New Roman" w:hAnsi="Times New Roman"/>
        </w:rPr>
        <w:t xml:space="preserve">trade-off of </w:t>
      </w:r>
      <w:r>
        <w:rPr>
          <w:rFonts w:ascii="Times New Roman" w:hAnsi="Times New Roman"/>
        </w:rPr>
        <w:t>filter order</w:t>
      </w:r>
      <w:r w:rsidR="00912DD6">
        <w:rPr>
          <w:rFonts w:ascii="Times New Roman" w:hAnsi="Times New Roman"/>
        </w:rPr>
        <w:t xml:space="preserve"> and guard</w:t>
      </w:r>
      <w:r w:rsidR="003C7FC4">
        <w:rPr>
          <w:rFonts w:ascii="Times New Roman" w:hAnsi="Times New Roman"/>
        </w:rPr>
        <w:t xml:space="preserve"> </w:t>
      </w:r>
      <w:r w:rsidR="00912DD6">
        <w:rPr>
          <w:rFonts w:ascii="Times New Roman" w:hAnsi="Times New Roman"/>
        </w:rPr>
        <w:t>band. S</w:t>
      </w:r>
      <w:r>
        <w:rPr>
          <w:rFonts w:ascii="Times New Roman" w:hAnsi="Times New Roman"/>
        </w:rPr>
        <w:t xml:space="preserve">maller filter order may require a larger </w:t>
      </w:r>
      <w:r w:rsidR="00FC267A">
        <w:rPr>
          <w:rFonts w:ascii="Times New Roman" w:hAnsi="Times New Roman"/>
        </w:rPr>
        <w:t>guardgap</w:t>
      </w:r>
      <w:r>
        <w:rPr>
          <w:rFonts w:ascii="Times New Roman" w:hAnsi="Times New Roman"/>
        </w:rPr>
        <w:t xml:space="preserve"> resulting in lower resource efficiency, larger filter order increases the power consumption linearly but only a smaller </w:t>
      </w:r>
      <w:r w:rsidR="00FC267A">
        <w:rPr>
          <w:rFonts w:ascii="Times New Roman" w:hAnsi="Times New Roman"/>
        </w:rPr>
        <w:t>gu</w:t>
      </w:r>
      <w:r w:rsidR="00C561D1">
        <w:rPr>
          <w:rFonts w:ascii="Times New Roman" w:hAnsi="Times New Roman" w:hint="eastAsia"/>
        </w:rPr>
        <w:t>ar</w:t>
      </w:r>
      <w:r w:rsidR="00FC267A">
        <w:rPr>
          <w:rFonts w:ascii="Times New Roman" w:hAnsi="Times New Roman"/>
        </w:rPr>
        <w:t>dgap</w:t>
      </w:r>
      <w:r>
        <w:rPr>
          <w:rFonts w:ascii="Times New Roman" w:hAnsi="Times New Roman"/>
        </w:rPr>
        <w:t xml:space="preserve"> is needed. </w:t>
      </w:r>
    </w:p>
    <w:p w14:paraId="2B7F6F2D" w14:textId="272EE9DC" w:rsidR="000E7F6E" w:rsidRDefault="00BF02E9" w:rsidP="000E7F6E">
      <w:pPr>
        <w:spacing w:after="120"/>
        <w:rPr>
          <w:rFonts w:ascii="Times New Roman" w:eastAsia="微软雅黑" w:hAnsi="Times New Roman"/>
          <w:b/>
          <w:bCs/>
          <w:iCs/>
          <w:szCs w:val="20"/>
        </w:rPr>
      </w:pPr>
      <w:r>
        <w:rPr>
          <w:rFonts w:ascii="Times New Roman" w:eastAsia="微软雅黑" w:hAnsi="Times New Roman"/>
          <w:b/>
          <w:bCs/>
          <w:iCs/>
          <w:szCs w:val="20"/>
        </w:rPr>
        <w:t>Proposal</w:t>
      </w:r>
      <w:r w:rsidR="000E7F6E" w:rsidRPr="0005678A">
        <w:rPr>
          <w:rFonts w:ascii="Times New Roman" w:eastAsia="微软雅黑" w:hAnsi="Times New Roman"/>
          <w:b/>
          <w:bCs/>
          <w:iCs/>
          <w:szCs w:val="20"/>
        </w:rPr>
        <w:t xml:space="preserve"> </w:t>
      </w:r>
      <w:r w:rsidR="000E7F6E">
        <w:rPr>
          <w:rFonts w:ascii="Times New Roman" w:eastAsia="微软雅黑" w:hAnsi="Times New Roman"/>
          <w:b/>
          <w:bCs/>
          <w:iCs/>
          <w:szCs w:val="20"/>
        </w:rPr>
        <w:t>6</w:t>
      </w:r>
      <w:r w:rsidR="000E7F6E" w:rsidRPr="0005678A">
        <w:rPr>
          <w:rFonts w:ascii="Times New Roman" w:eastAsia="微软雅黑" w:hAnsi="Times New Roman"/>
          <w:b/>
          <w:bCs/>
          <w:iCs/>
          <w:szCs w:val="20"/>
        </w:rPr>
        <w:t xml:space="preserve">: </w:t>
      </w:r>
      <w:r w:rsidR="00436BA8">
        <w:rPr>
          <w:rFonts w:ascii="Times New Roman" w:eastAsia="微软雅黑" w:hAnsi="Times New Roman"/>
          <w:b/>
          <w:bCs/>
          <w:iCs/>
          <w:szCs w:val="20"/>
        </w:rPr>
        <w:t xml:space="preserve">For ACS/ASCS evaluation, some parameter assumptions can be </w:t>
      </w:r>
      <w:r w:rsidR="00436BA8">
        <w:rPr>
          <w:rFonts w:ascii="Times New Roman" w:eastAsia="微软雅黑" w:hAnsi="Times New Roman" w:hint="eastAsia"/>
          <w:b/>
          <w:bCs/>
          <w:iCs/>
          <w:szCs w:val="20"/>
        </w:rPr>
        <w:t>selected</w:t>
      </w:r>
      <w:r w:rsidR="00436BA8">
        <w:rPr>
          <w:rFonts w:ascii="Times New Roman" w:eastAsia="微软雅黑" w:hAnsi="Times New Roman"/>
          <w:b/>
          <w:bCs/>
          <w:iCs/>
          <w:szCs w:val="20"/>
        </w:rPr>
        <w:t xml:space="preserve"> as starting point, e.g.:</w:t>
      </w:r>
    </w:p>
    <w:p w14:paraId="004DDAF4" w14:textId="77777777" w:rsidR="00436BA8" w:rsidRPr="00436BA8" w:rsidRDefault="00436BA8" w:rsidP="00436BA8">
      <w:pPr>
        <w:pStyle w:val="ac"/>
        <w:numPr>
          <w:ilvl w:val="0"/>
          <w:numId w:val="36"/>
        </w:numPr>
        <w:spacing w:after="120"/>
        <w:rPr>
          <w:rFonts w:ascii="Times New Roman" w:eastAsia="微软雅黑" w:hAnsi="Times New Roman"/>
          <w:b/>
          <w:bCs/>
          <w:iCs/>
          <w:szCs w:val="20"/>
        </w:rPr>
      </w:pPr>
      <w:r w:rsidRPr="00436BA8">
        <w:rPr>
          <w:rFonts w:ascii="Times New Roman" w:eastAsia="微软雅黑" w:hAnsi="Times New Roman"/>
          <w:b/>
          <w:bCs/>
          <w:iCs/>
          <w:szCs w:val="20"/>
        </w:rPr>
        <w:t>Filter order: [4 or 5]</w:t>
      </w:r>
    </w:p>
    <w:p w14:paraId="45D5719F" w14:textId="77777777" w:rsidR="00436BA8" w:rsidRPr="00436BA8" w:rsidRDefault="00436BA8" w:rsidP="00436BA8">
      <w:pPr>
        <w:pStyle w:val="ac"/>
        <w:numPr>
          <w:ilvl w:val="0"/>
          <w:numId w:val="36"/>
        </w:numPr>
        <w:spacing w:after="120"/>
        <w:rPr>
          <w:rFonts w:ascii="Times New Roman" w:eastAsia="微软雅黑" w:hAnsi="Times New Roman"/>
          <w:b/>
          <w:bCs/>
          <w:iCs/>
          <w:szCs w:val="20"/>
        </w:rPr>
      </w:pPr>
      <w:r w:rsidRPr="00436BA8">
        <w:rPr>
          <w:rFonts w:ascii="Times New Roman" w:eastAsia="微软雅黑" w:hAnsi="Times New Roman"/>
          <w:b/>
          <w:bCs/>
          <w:iCs/>
          <w:szCs w:val="20"/>
        </w:rPr>
        <w:t xml:space="preserve">Filter passband BW: depends on guardgap size </w:t>
      </w:r>
    </w:p>
    <w:p w14:paraId="2874B655" w14:textId="5A948819" w:rsidR="00436BA8" w:rsidRPr="00436BA8" w:rsidRDefault="00436BA8" w:rsidP="00436BA8">
      <w:pPr>
        <w:pStyle w:val="ac"/>
        <w:numPr>
          <w:ilvl w:val="0"/>
          <w:numId w:val="36"/>
        </w:numPr>
        <w:spacing w:after="120"/>
        <w:rPr>
          <w:rFonts w:ascii="Times New Roman" w:eastAsia="微软雅黑" w:hAnsi="Times New Roman"/>
          <w:b/>
          <w:bCs/>
          <w:iCs/>
          <w:szCs w:val="20"/>
        </w:rPr>
      </w:pPr>
      <w:r w:rsidRPr="00436BA8">
        <w:rPr>
          <w:rFonts w:ascii="Times New Roman" w:eastAsia="微软雅黑" w:hAnsi="Times New Roman"/>
          <w:b/>
          <w:bCs/>
          <w:iCs/>
          <w:szCs w:val="20"/>
        </w:rPr>
        <w:t xml:space="preserve">Guardgap size: [10%, 15%, 20%] </w:t>
      </w:r>
      <w:r w:rsidR="007951AC" w:rsidRPr="007951AC">
        <w:rPr>
          <w:rFonts w:ascii="Times New Roman" w:eastAsia="微软雅黑" w:hAnsi="Times New Roman"/>
          <w:b/>
          <w:bCs/>
          <w:iCs/>
          <w:szCs w:val="20"/>
        </w:rPr>
        <w:t>of LP-WUS RF bandwidth</w:t>
      </w:r>
    </w:p>
    <w:p w14:paraId="2083AD61" w14:textId="77777777" w:rsidR="00436BA8" w:rsidRPr="00436BA8" w:rsidRDefault="00436BA8" w:rsidP="00436BA8">
      <w:pPr>
        <w:pStyle w:val="ac"/>
        <w:numPr>
          <w:ilvl w:val="0"/>
          <w:numId w:val="36"/>
        </w:numPr>
        <w:spacing w:after="120"/>
        <w:rPr>
          <w:rFonts w:ascii="Times New Roman" w:eastAsia="微软雅黑" w:hAnsi="Times New Roman"/>
          <w:b/>
          <w:bCs/>
          <w:iCs/>
          <w:szCs w:val="20"/>
        </w:rPr>
      </w:pPr>
      <w:r w:rsidRPr="00436BA8">
        <w:rPr>
          <w:rFonts w:ascii="Times New Roman" w:eastAsia="微软雅黑" w:hAnsi="Times New Roman"/>
          <w:b/>
          <w:bCs/>
          <w:iCs/>
          <w:szCs w:val="20"/>
        </w:rPr>
        <w:t>Target ASCS: [20dB]</w:t>
      </w:r>
    </w:p>
    <w:p w14:paraId="769F1530" w14:textId="77777777" w:rsidR="00436BA8" w:rsidRPr="00436BA8" w:rsidRDefault="00436BA8" w:rsidP="00436BA8">
      <w:pPr>
        <w:pStyle w:val="ac"/>
        <w:numPr>
          <w:ilvl w:val="0"/>
          <w:numId w:val="36"/>
        </w:numPr>
        <w:spacing w:after="120"/>
        <w:rPr>
          <w:rFonts w:ascii="Times New Roman" w:eastAsia="微软雅黑" w:hAnsi="Times New Roman"/>
          <w:b/>
          <w:bCs/>
          <w:iCs/>
          <w:szCs w:val="20"/>
        </w:rPr>
      </w:pPr>
      <w:r w:rsidRPr="00436BA8">
        <w:rPr>
          <w:rFonts w:ascii="Times New Roman" w:eastAsia="微软雅黑" w:hAnsi="Times New Roman"/>
          <w:b/>
          <w:bCs/>
          <w:iCs/>
          <w:szCs w:val="20"/>
        </w:rPr>
        <w:lastRenderedPageBreak/>
        <w:t>Target ACS: [30dB]</w:t>
      </w:r>
    </w:p>
    <w:p w14:paraId="4DCE598A" w14:textId="11262B75" w:rsidR="00436BA8" w:rsidRPr="006573DD" w:rsidRDefault="00436BA8" w:rsidP="000E7F6E">
      <w:pPr>
        <w:spacing w:after="120"/>
        <w:rPr>
          <w:rFonts w:ascii="Times New Roman" w:eastAsia="微软雅黑" w:hAnsi="Times New Roman"/>
          <w:bCs/>
          <w:iCs/>
          <w:szCs w:val="20"/>
        </w:rPr>
      </w:pPr>
    </w:p>
    <w:p w14:paraId="5D645C68" w14:textId="7B038EE9" w:rsidR="000E7F6E" w:rsidRDefault="000E7F6E" w:rsidP="000E7F6E">
      <w:pPr>
        <w:pStyle w:val="ac"/>
        <w:keepNext/>
        <w:keepLines/>
        <w:numPr>
          <w:ilvl w:val="1"/>
          <w:numId w:val="26"/>
        </w:numPr>
        <w:spacing w:before="240" w:after="240"/>
        <w:contextualSpacing w:val="0"/>
        <w:outlineLvl w:val="1"/>
        <w:rPr>
          <w:rFonts w:ascii="Arial" w:eastAsia="微软雅黑" w:hAnsi="Arial" w:cs="Arial"/>
          <w:bCs/>
          <w:iCs/>
          <w:sz w:val="28"/>
          <w:szCs w:val="28"/>
        </w:rPr>
      </w:pPr>
      <w:r>
        <w:rPr>
          <w:rFonts w:ascii="Arial" w:eastAsia="微软雅黑" w:hAnsi="Arial" w:cs="Arial"/>
          <w:bCs/>
          <w:iCs/>
          <w:sz w:val="28"/>
          <w:szCs w:val="28"/>
        </w:rPr>
        <w:t>N</w:t>
      </w:r>
      <w:r w:rsidRPr="005007BA">
        <w:rPr>
          <w:rFonts w:ascii="Arial" w:eastAsia="微软雅黑" w:hAnsi="Arial" w:cs="Arial"/>
          <w:bCs/>
          <w:iCs/>
          <w:sz w:val="28"/>
          <w:szCs w:val="28"/>
        </w:rPr>
        <w:t xml:space="preserve">oise </w:t>
      </w:r>
      <w:r>
        <w:rPr>
          <w:rFonts w:ascii="Arial" w:eastAsia="微软雅黑" w:hAnsi="Arial" w:cs="Arial"/>
          <w:bCs/>
          <w:iCs/>
          <w:sz w:val="28"/>
          <w:szCs w:val="28"/>
        </w:rPr>
        <w:t>F</w:t>
      </w:r>
      <w:r w:rsidRPr="005007BA">
        <w:rPr>
          <w:rFonts w:ascii="Arial" w:eastAsia="微软雅黑" w:hAnsi="Arial" w:cs="Arial"/>
          <w:bCs/>
          <w:iCs/>
          <w:sz w:val="28"/>
          <w:szCs w:val="28"/>
        </w:rPr>
        <w:t xml:space="preserve">igure(s) </w:t>
      </w:r>
    </w:p>
    <w:p w14:paraId="6E39EC07" w14:textId="77777777" w:rsidR="000E7F6E" w:rsidRPr="002629F1" w:rsidRDefault="000E7F6E" w:rsidP="000E7F6E">
      <w:pPr>
        <w:pStyle w:val="ac"/>
        <w:keepNext/>
        <w:keepLines/>
        <w:numPr>
          <w:ilvl w:val="0"/>
          <w:numId w:val="27"/>
        </w:numPr>
        <w:spacing w:before="240" w:after="240"/>
        <w:contextualSpacing w:val="0"/>
        <w:outlineLvl w:val="2"/>
        <w:rPr>
          <w:rFonts w:ascii="Arial" w:eastAsia="微软雅黑" w:hAnsi="Arial" w:cs="Arial"/>
          <w:bCs/>
          <w:iCs/>
          <w:vanish/>
          <w:sz w:val="28"/>
          <w:szCs w:val="28"/>
        </w:rPr>
      </w:pPr>
    </w:p>
    <w:p w14:paraId="3F20B81D" w14:textId="77777777" w:rsidR="000E7F6E" w:rsidRPr="002629F1" w:rsidRDefault="000E7F6E" w:rsidP="000E7F6E">
      <w:pPr>
        <w:pStyle w:val="ac"/>
        <w:keepNext/>
        <w:keepLines/>
        <w:numPr>
          <w:ilvl w:val="0"/>
          <w:numId w:val="27"/>
        </w:numPr>
        <w:spacing w:before="240" w:after="240"/>
        <w:contextualSpacing w:val="0"/>
        <w:outlineLvl w:val="2"/>
        <w:rPr>
          <w:rFonts w:ascii="Arial" w:eastAsia="微软雅黑" w:hAnsi="Arial" w:cs="Arial"/>
          <w:bCs/>
          <w:iCs/>
          <w:vanish/>
          <w:sz w:val="28"/>
          <w:szCs w:val="28"/>
        </w:rPr>
      </w:pPr>
    </w:p>
    <w:p w14:paraId="6543F5D8" w14:textId="77777777" w:rsidR="000E7F6E" w:rsidRPr="002629F1" w:rsidRDefault="000E7F6E" w:rsidP="000E7F6E">
      <w:pPr>
        <w:pStyle w:val="ac"/>
        <w:keepNext/>
        <w:keepLines/>
        <w:numPr>
          <w:ilvl w:val="1"/>
          <w:numId w:val="27"/>
        </w:numPr>
        <w:spacing w:before="240" w:after="240"/>
        <w:contextualSpacing w:val="0"/>
        <w:outlineLvl w:val="2"/>
        <w:rPr>
          <w:rFonts w:ascii="Arial" w:eastAsia="微软雅黑" w:hAnsi="Arial" w:cs="Arial"/>
          <w:bCs/>
          <w:iCs/>
          <w:vanish/>
          <w:sz w:val="28"/>
          <w:szCs w:val="28"/>
        </w:rPr>
      </w:pPr>
    </w:p>
    <w:p w14:paraId="7B3B39FB" w14:textId="77777777" w:rsidR="000E7F6E" w:rsidRPr="002629F1" w:rsidRDefault="000E7F6E" w:rsidP="000E7F6E">
      <w:pPr>
        <w:pStyle w:val="ac"/>
        <w:keepNext/>
        <w:keepLines/>
        <w:numPr>
          <w:ilvl w:val="1"/>
          <w:numId w:val="27"/>
        </w:numPr>
        <w:spacing w:before="240" w:after="240"/>
        <w:contextualSpacing w:val="0"/>
        <w:outlineLvl w:val="2"/>
        <w:rPr>
          <w:rFonts w:ascii="Arial" w:eastAsia="微软雅黑" w:hAnsi="Arial" w:cs="Arial"/>
          <w:bCs/>
          <w:iCs/>
          <w:vanish/>
          <w:sz w:val="28"/>
          <w:szCs w:val="28"/>
        </w:rPr>
      </w:pPr>
    </w:p>
    <w:p w14:paraId="7E0E97FD" w14:textId="025BD5D0" w:rsidR="000E7F6E" w:rsidRDefault="000E7F6E" w:rsidP="000E7F6E">
      <w:pPr>
        <w:spacing w:after="120"/>
        <w:rPr>
          <w:rFonts w:ascii="Times New Roman" w:eastAsia="微软雅黑" w:hAnsi="Times New Roman"/>
          <w:bCs/>
          <w:iCs/>
          <w:szCs w:val="20"/>
        </w:rPr>
      </w:pPr>
      <w:r>
        <w:rPr>
          <w:rFonts w:ascii="Times New Roman" w:eastAsia="微软雅黑" w:hAnsi="Times New Roman"/>
          <w:bCs/>
          <w:iCs/>
          <w:szCs w:val="20"/>
        </w:rPr>
        <w:t xml:space="preserve">For FR1, the baseline </w:t>
      </w:r>
      <w:r w:rsidRPr="00C612D7">
        <w:rPr>
          <w:rFonts w:ascii="Times New Roman" w:eastAsia="微软雅黑" w:hAnsi="Times New Roman"/>
          <w:bCs/>
          <w:iCs/>
          <w:szCs w:val="20"/>
        </w:rPr>
        <w:t xml:space="preserve">NF </w:t>
      </w:r>
      <w:r>
        <w:rPr>
          <w:rFonts w:ascii="Times New Roman" w:eastAsia="微软雅黑" w:hAnsi="Times New Roman"/>
          <w:bCs/>
          <w:iCs/>
          <w:szCs w:val="20"/>
        </w:rPr>
        <w:t xml:space="preserve">assumption </w:t>
      </w:r>
      <w:r w:rsidRPr="00C612D7">
        <w:rPr>
          <w:rFonts w:ascii="Times New Roman" w:eastAsia="微软雅黑" w:hAnsi="Times New Roman"/>
          <w:bCs/>
          <w:iCs/>
          <w:szCs w:val="20"/>
        </w:rPr>
        <w:t xml:space="preserve">to define FR1 REFSENS is </w:t>
      </w:r>
      <w:r w:rsidR="00C9562B">
        <w:rPr>
          <w:rFonts w:ascii="Times New Roman" w:eastAsia="微软雅黑" w:hAnsi="Times New Roman"/>
          <w:bCs/>
          <w:iCs/>
          <w:szCs w:val="20"/>
        </w:rPr>
        <w:t>~</w:t>
      </w:r>
      <w:r w:rsidRPr="00C612D7">
        <w:rPr>
          <w:rFonts w:ascii="Times New Roman" w:eastAsia="微软雅黑" w:hAnsi="Times New Roman"/>
          <w:bCs/>
          <w:iCs/>
          <w:szCs w:val="20"/>
        </w:rPr>
        <w:t>9</w:t>
      </w:r>
      <w:r>
        <w:rPr>
          <w:rFonts w:ascii="Times New Roman" w:eastAsia="微软雅黑" w:hAnsi="Times New Roman"/>
          <w:bCs/>
          <w:iCs/>
          <w:szCs w:val="20"/>
        </w:rPr>
        <w:t>d</w:t>
      </w:r>
      <w:r w:rsidRPr="00C612D7">
        <w:rPr>
          <w:rFonts w:ascii="Times New Roman" w:eastAsia="微软雅黑" w:hAnsi="Times New Roman"/>
          <w:bCs/>
          <w:iCs/>
          <w:szCs w:val="20"/>
        </w:rPr>
        <w:t xml:space="preserve">B. In TR 38.921, the </w:t>
      </w:r>
      <w:r w:rsidR="005569BD">
        <w:rPr>
          <w:rFonts w:ascii="Times New Roman" w:eastAsia="微软雅黑" w:hAnsi="Times New Roman"/>
          <w:bCs/>
          <w:iCs/>
          <w:szCs w:val="20"/>
        </w:rPr>
        <w:t>n</w:t>
      </w:r>
      <w:r w:rsidRPr="00C612D7">
        <w:rPr>
          <w:rFonts w:ascii="Times New Roman" w:eastAsia="微软雅黑" w:hAnsi="Times New Roman"/>
          <w:bCs/>
          <w:iCs/>
          <w:szCs w:val="20"/>
        </w:rPr>
        <w:t>oise figure of</w:t>
      </w:r>
      <w:r>
        <w:rPr>
          <w:rFonts w:ascii="Times New Roman" w:eastAsia="微软雅黑" w:hAnsi="Times New Roman"/>
          <w:bCs/>
          <w:iCs/>
          <w:szCs w:val="20"/>
        </w:rPr>
        <w:t xml:space="preserve"> </w:t>
      </w:r>
      <w:r w:rsidRPr="00C612D7">
        <w:rPr>
          <w:rFonts w:ascii="Times New Roman" w:eastAsia="微软雅黑" w:hAnsi="Times New Roman"/>
          <w:bCs/>
          <w:iCs/>
          <w:szCs w:val="20"/>
        </w:rPr>
        <w:t>UE was assumed to be within the range of 9</w:t>
      </w:r>
      <w:r>
        <w:rPr>
          <w:rFonts w:ascii="Times New Roman" w:eastAsia="微软雅黑" w:hAnsi="Times New Roman"/>
          <w:bCs/>
          <w:iCs/>
          <w:szCs w:val="20"/>
        </w:rPr>
        <w:t>~</w:t>
      </w:r>
      <w:r w:rsidRPr="00C612D7">
        <w:rPr>
          <w:rFonts w:ascii="Times New Roman" w:eastAsia="微软雅黑" w:hAnsi="Times New Roman"/>
          <w:bCs/>
          <w:iCs/>
          <w:szCs w:val="20"/>
        </w:rPr>
        <w:t>13 dB, but only for ITU WP5D</w:t>
      </w:r>
      <w:r>
        <w:rPr>
          <w:rFonts w:ascii="Times New Roman" w:eastAsia="微软雅黑" w:hAnsi="Times New Roman"/>
          <w:bCs/>
          <w:iCs/>
          <w:szCs w:val="20"/>
        </w:rPr>
        <w:t xml:space="preserve"> </w:t>
      </w:r>
      <w:r w:rsidRPr="00C612D7">
        <w:rPr>
          <w:rFonts w:ascii="Times New Roman" w:eastAsia="微软雅黑" w:hAnsi="Times New Roman"/>
          <w:bCs/>
          <w:iCs/>
          <w:szCs w:val="20"/>
        </w:rPr>
        <w:t>studies and not for RF specification</w:t>
      </w:r>
      <w:r>
        <w:rPr>
          <w:rFonts w:ascii="Times New Roman" w:eastAsia="微软雅黑" w:hAnsi="Times New Roman"/>
          <w:bCs/>
          <w:iCs/>
          <w:szCs w:val="20"/>
        </w:rPr>
        <w:t xml:space="preserve">. </w:t>
      </w:r>
    </w:p>
    <w:p w14:paraId="533DE0C8" w14:textId="591E80B9" w:rsidR="003B56BF" w:rsidRDefault="003B56BF" w:rsidP="000E7F6E">
      <w:pPr>
        <w:spacing w:after="120"/>
        <w:rPr>
          <w:rFonts w:ascii="Times New Roman" w:eastAsia="微软雅黑" w:hAnsi="Times New Roman"/>
          <w:bCs/>
          <w:iCs/>
          <w:szCs w:val="20"/>
        </w:rPr>
      </w:pPr>
      <w:r>
        <w:rPr>
          <w:rFonts w:ascii="Times New Roman" w:eastAsia="微软雅黑" w:hAnsi="Times New Roman"/>
          <w:bCs/>
          <w:iCs/>
          <w:szCs w:val="20"/>
        </w:rPr>
        <w:t xml:space="preserve">To ensure </w:t>
      </w:r>
      <w:r w:rsidR="00787B99">
        <w:rPr>
          <w:rFonts w:ascii="Times New Roman" w:eastAsia="微软雅黑" w:hAnsi="Times New Roman"/>
          <w:bCs/>
          <w:iCs/>
          <w:szCs w:val="20"/>
        </w:rPr>
        <w:t>a better</w:t>
      </w:r>
      <w:r>
        <w:rPr>
          <w:rFonts w:ascii="Times New Roman" w:eastAsia="微软雅黑" w:hAnsi="Times New Roman"/>
          <w:bCs/>
          <w:iCs/>
          <w:szCs w:val="20"/>
        </w:rPr>
        <w:t xml:space="preserve"> coverage</w:t>
      </w:r>
      <w:r w:rsidR="004E4FA3">
        <w:rPr>
          <w:rFonts w:ascii="Times New Roman" w:eastAsia="微软雅黑" w:hAnsi="Times New Roman"/>
          <w:bCs/>
          <w:iCs/>
          <w:szCs w:val="20"/>
        </w:rPr>
        <w:t>/sensitivity</w:t>
      </w:r>
      <w:r>
        <w:rPr>
          <w:rFonts w:ascii="Times New Roman" w:eastAsia="微软雅黑" w:hAnsi="Times New Roman"/>
          <w:bCs/>
          <w:iCs/>
          <w:szCs w:val="20"/>
        </w:rPr>
        <w:t xml:space="preserve"> of LP-WUS, the phase noise </w:t>
      </w:r>
      <w:r w:rsidR="00787B99">
        <w:rPr>
          <w:rFonts w:ascii="Times New Roman" w:eastAsia="微软雅黑" w:hAnsi="Times New Roman"/>
          <w:bCs/>
          <w:iCs/>
          <w:szCs w:val="20"/>
        </w:rPr>
        <w:t>of</w:t>
      </w:r>
      <w:r>
        <w:rPr>
          <w:rFonts w:ascii="Times New Roman" w:eastAsia="微软雅黑" w:hAnsi="Times New Roman"/>
          <w:bCs/>
          <w:iCs/>
          <w:szCs w:val="20"/>
        </w:rPr>
        <w:t xml:space="preserve"> different architecture is expected not much worse than main receiver. </w:t>
      </w:r>
      <w:r w:rsidR="00C166A8">
        <w:rPr>
          <w:rFonts w:ascii="Times New Roman" w:eastAsia="微软雅黑" w:hAnsi="Times New Roman"/>
          <w:bCs/>
          <w:iCs/>
          <w:szCs w:val="20"/>
        </w:rPr>
        <w:t>T</w:t>
      </w:r>
      <w:r>
        <w:rPr>
          <w:rFonts w:ascii="Times New Roman" w:eastAsia="微软雅黑" w:hAnsi="Times New Roman"/>
          <w:bCs/>
          <w:iCs/>
          <w:szCs w:val="20"/>
        </w:rPr>
        <w:t>he following</w:t>
      </w:r>
      <w:r w:rsidR="00C166A8">
        <w:rPr>
          <w:rFonts w:ascii="Times New Roman" w:eastAsia="微软雅黑" w:hAnsi="Times New Roman"/>
          <w:bCs/>
          <w:iCs/>
          <w:szCs w:val="20"/>
        </w:rPr>
        <w:t xml:space="preserve"> range can be considered as starting point for RAN4 discussions</w:t>
      </w:r>
      <w:r>
        <w:rPr>
          <w:rFonts w:ascii="Times New Roman" w:eastAsia="微软雅黑" w:hAnsi="Times New Roman"/>
          <w:bCs/>
          <w:iCs/>
          <w:szCs w:val="20"/>
        </w:rPr>
        <w:t xml:space="preserve">: </w:t>
      </w:r>
    </w:p>
    <w:p w14:paraId="57394C61" w14:textId="35FD07E9" w:rsidR="003B56BF" w:rsidRPr="003B56BF" w:rsidRDefault="003B56BF" w:rsidP="003B56BF">
      <w:pPr>
        <w:pStyle w:val="ac"/>
        <w:numPr>
          <w:ilvl w:val="0"/>
          <w:numId w:val="38"/>
        </w:numPr>
        <w:spacing w:after="120"/>
        <w:rPr>
          <w:rFonts w:ascii="Times New Roman" w:eastAsia="微软雅黑" w:hAnsi="Times New Roman"/>
          <w:bCs/>
          <w:iCs/>
          <w:sz w:val="20"/>
          <w:szCs w:val="20"/>
        </w:rPr>
      </w:pPr>
      <w:r w:rsidRPr="003B56BF">
        <w:rPr>
          <w:rFonts w:ascii="Times New Roman" w:eastAsia="微软雅黑" w:hAnsi="Times New Roman"/>
          <w:bCs/>
          <w:iCs/>
          <w:sz w:val="20"/>
          <w:szCs w:val="20"/>
        </w:rPr>
        <w:t xml:space="preserve">RF-ED: ~ [15-17] dB </w:t>
      </w:r>
    </w:p>
    <w:p w14:paraId="4C33FEB4" w14:textId="005BA042" w:rsidR="003B56BF" w:rsidRPr="003B56BF" w:rsidRDefault="003B56BF" w:rsidP="003B56BF">
      <w:pPr>
        <w:pStyle w:val="ac"/>
        <w:numPr>
          <w:ilvl w:val="0"/>
          <w:numId w:val="38"/>
        </w:numPr>
        <w:spacing w:after="120"/>
        <w:rPr>
          <w:rFonts w:ascii="Times New Roman" w:eastAsia="微软雅黑" w:hAnsi="Times New Roman"/>
          <w:bCs/>
          <w:iCs/>
          <w:sz w:val="20"/>
          <w:szCs w:val="20"/>
        </w:rPr>
      </w:pPr>
      <w:r w:rsidRPr="003B56BF">
        <w:rPr>
          <w:rFonts w:ascii="Times New Roman" w:eastAsia="微软雅黑" w:hAnsi="Times New Roman"/>
          <w:bCs/>
          <w:iCs/>
          <w:sz w:val="20"/>
          <w:szCs w:val="20"/>
        </w:rPr>
        <w:t>IF-ED: ~ [11-15] dB</w:t>
      </w:r>
    </w:p>
    <w:p w14:paraId="1601A6D1" w14:textId="71CD20E1" w:rsidR="003B56BF" w:rsidRPr="003B56BF" w:rsidRDefault="003B56BF" w:rsidP="003B56BF">
      <w:pPr>
        <w:pStyle w:val="ac"/>
        <w:numPr>
          <w:ilvl w:val="0"/>
          <w:numId w:val="38"/>
        </w:numPr>
        <w:spacing w:after="120"/>
        <w:rPr>
          <w:rFonts w:ascii="Times New Roman" w:eastAsia="微软雅黑" w:hAnsi="Times New Roman"/>
          <w:bCs/>
          <w:iCs/>
          <w:sz w:val="20"/>
          <w:szCs w:val="20"/>
        </w:rPr>
      </w:pPr>
      <w:r w:rsidRPr="003B56BF">
        <w:rPr>
          <w:rFonts w:ascii="Times New Roman" w:eastAsia="微软雅黑" w:hAnsi="Times New Roman"/>
          <w:bCs/>
          <w:iCs/>
          <w:sz w:val="20"/>
          <w:szCs w:val="20"/>
        </w:rPr>
        <w:t>BB-ED: ~ [12-16] dB</w:t>
      </w:r>
    </w:p>
    <w:p w14:paraId="6F3C0A92" w14:textId="2B251A43" w:rsidR="00A74B6E" w:rsidRPr="006916ED" w:rsidRDefault="006916ED" w:rsidP="000E7F6E">
      <w:pPr>
        <w:rPr>
          <w:rFonts w:ascii="Times New Roman" w:eastAsia="微软雅黑" w:hAnsi="Times New Roman"/>
          <w:bCs/>
          <w:iCs/>
          <w:szCs w:val="20"/>
        </w:rPr>
      </w:pPr>
      <w:r w:rsidRPr="006916ED">
        <w:rPr>
          <w:rFonts w:ascii="Times New Roman" w:eastAsia="微软雅黑" w:hAnsi="Times New Roman"/>
          <w:bCs/>
          <w:iCs/>
          <w:szCs w:val="20"/>
        </w:rPr>
        <w:t>The achievable NF</w:t>
      </w:r>
      <w:r w:rsidR="00DA2206">
        <w:rPr>
          <w:rFonts w:ascii="Times New Roman" w:eastAsia="微软雅黑" w:hAnsi="Times New Roman"/>
          <w:bCs/>
          <w:iCs/>
          <w:szCs w:val="20"/>
        </w:rPr>
        <w:t>s</w:t>
      </w:r>
      <w:r w:rsidRPr="006916ED">
        <w:rPr>
          <w:rFonts w:ascii="Times New Roman" w:eastAsia="微软雅黑" w:hAnsi="Times New Roman"/>
          <w:bCs/>
          <w:iCs/>
          <w:szCs w:val="20"/>
        </w:rPr>
        <w:t xml:space="preserve"> also depend on the guardgap design and selected analog filter. </w:t>
      </w:r>
    </w:p>
    <w:p w14:paraId="11F316CF" w14:textId="77777777" w:rsidR="000E7F6E" w:rsidRDefault="000E7F6E" w:rsidP="000E7F6E">
      <w:pPr>
        <w:pStyle w:val="ac"/>
        <w:keepNext/>
        <w:keepLines/>
        <w:numPr>
          <w:ilvl w:val="1"/>
          <w:numId w:val="26"/>
        </w:numPr>
        <w:spacing w:before="240" w:after="240"/>
        <w:contextualSpacing w:val="0"/>
        <w:outlineLvl w:val="1"/>
        <w:rPr>
          <w:rFonts w:ascii="Arial" w:eastAsia="微软雅黑" w:hAnsi="Arial" w:cs="Arial"/>
          <w:bCs/>
          <w:iCs/>
          <w:sz w:val="28"/>
          <w:szCs w:val="28"/>
        </w:rPr>
      </w:pPr>
      <w:r w:rsidRPr="00000CC8">
        <w:rPr>
          <w:rFonts w:ascii="Arial" w:eastAsia="微软雅黑" w:hAnsi="Arial" w:cs="Arial"/>
          <w:bCs/>
          <w:iCs/>
          <w:sz w:val="28"/>
          <w:szCs w:val="28"/>
        </w:rPr>
        <w:t xml:space="preserve">gNB </w:t>
      </w:r>
      <w:r>
        <w:rPr>
          <w:rFonts w:ascii="Arial" w:eastAsia="微软雅黑" w:hAnsi="Arial" w:cs="Arial"/>
          <w:bCs/>
          <w:iCs/>
          <w:sz w:val="28"/>
          <w:szCs w:val="28"/>
        </w:rPr>
        <w:t xml:space="preserve">RF </w:t>
      </w:r>
      <w:r w:rsidRPr="00000CC8">
        <w:rPr>
          <w:rFonts w:ascii="Arial" w:eastAsia="微软雅黑" w:hAnsi="Arial" w:cs="Arial"/>
          <w:bCs/>
          <w:iCs/>
          <w:sz w:val="28"/>
          <w:szCs w:val="28"/>
        </w:rPr>
        <w:t>requirements</w:t>
      </w:r>
      <w:r>
        <w:rPr>
          <w:rFonts w:ascii="Arial" w:eastAsia="微软雅黑" w:hAnsi="Arial" w:cs="Arial"/>
          <w:bCs/>
          <w:iCs/>
          <w:sz w:val="28"/>
          <w:szCs w:val="28"/>
        </w:rPr>
        <w:t xml:space="preserve"> impacts</w:t>
      </w:r>
    </w:p>
    <w:p w14:paraId="35BEB314" w14:textId="77777777" w:rsidR="000E7F6E" w:rsidRPr="002629F1" w:rsidRDefault="000E7F6E" w:rsidP="000E7F6E">
      <w:pPr>
        <w:pStyle w:val="ac"/>
        <w:keepNext/>
        <w:keepLines/>
        <w:numPr>
          <w:ilvl w:val="0"/>
          <w:numId w:val="27"/>
        </w:numPr>
        <w:spacing w:before="240" w:after="240"/>
        <w:contextualSpacing w:val="0"/>
        <w:outlineLvl w:val="2"/>
        <w:rPr>
          <w:rFonts w:ascii="Arial" w:eastAsia="微软雅黑" w:hAnsi="Arial" w:cs="Arial"/>
          <w:bCs/>
          <w:iCs/>
          <w:vanish/>
          <w:sz w:val="28"/>
          <w:szCs w:val="28"/>
        </w:rPr>
      </w:pPr>
    </w:p>
    <w:p w14:paraId="6FE8E2B9" w14:textId="77777777" w:rsidR="000E7F6E" w:rsidRPr="002629F1" w:rsidRDefault="000E7F6E" w:rsidP="000E7F6E">
      <w:pPr>
        <w:pStyle w:val="ac"/>
        <w:keepNext/>
        <w:keepLines/>
        <w:numPr>
          <w:ilvl w:val="0"/>
          <w:numId w:val="27"/>
        </w:numPr>
        <w:spacing w:before="240" w:after="240"/>
        <w:contextualSpacing w:val="0"/>
        <w:outlineLvl w:val="2"/>
        <w:rPr>
          <w:rFonts w:ascii="Arial" w:eastAsia="微软雅黑" w:hAnsi="Arial" w:cs="Arial"/>
          <w:bCs/>
          <w:iCs/>
          <w:vanish/>
          <w:sz w:val="28"/>
          <w:szCs w:val="28"/>
        </w:rPr>
      </w:pPr>
    </w:p>
    <w:p w14:paraId="544ED8F4" w14:textId="77777777" w:rsidR="000E7F6E" w:rsidRPr="002629F1" w:rsidRDefault="000E7F6E" w:rsidP="000E7F6E">
      <w:pPr>
        <w:pStyle w:val="ac"/>
        <w:keepNext/>
        <w:keepLines/>
        <w:numPr>
          <w:ilvl w:val="1"/>
          <w:numId w:val="27"/>
        </w:numPr>
        <w:spacing w:before="240" w:after="240"/>
        <w:contextualSpacing w:val="0"/>
        <w:outlineLvl w:val="2"/>
        <w:rPr>
          <w:rFonts w:ascii="Arial" w:eastAsia="微软雅黑" w:hAnsi="Arial" w:cs="Arial"/>
          <w:bCs/>
          <w:iCs/>
          <w:vanish/>
          <w:sz w:val="28"/>
          <w:szCs w:val="28"/>
        </w:rPr>
      </w:pPr>
    </w:p>
    <w:p w14:paraId="6FE5EB52" w14:textId="77777777" w:rsidR="000E7F6E" w:rsidRPr="002629F1" w:rsidRDefault="000E7F6E" w:rsidP="000E7F6E">
      <w:pPr>
        <w:pStyle w:val="ac"/>
        <w:keepNext/>
        <w:keepLines/>
        <w:numPr>
          <w:ilvl w:val="1"/>
          <w:numId w:val="27"/>
        </w:numPr>
        <w:spacing w:before="240" w:after="240"/>
        <w:contextualSpacing w:val="0"/>
        <w:outlineLvl w:val="2"/>
        <w:rPr>
          <w:rFonts w:ascii="Arial" w:eastAsia="微软雅黑" w:hAnsi="Arial" w:cs="Arial"/>
          <w:bCs/>
          <w:iCs/>
          <w:vanish/>
          <w:sz w:val="28"/>
          <w:szCs w:val="28"/>
        </w:rPr>
      </w:pPr>
    </w:p>
    <w:p w14:paraId="1EC1FD8C" w14:textId="0C07EF14" w:rsidR="000E7F6E" w:rsidRDefault="000E7F6E" w:rsidP="000E7F6E">
      <w:pPr>
        <w:rPr>
          <w:rFonts w:ascii="Times New Roman" w:eastAsia="微软雅黑" w:hAnsi="Times New Roman"/>
          <w:b/>
          <w:bCs/>
          <w:iCs/>
          <w:szCs w:val="20"/>
        </w:rPr>
      </w:pPr>
      <w:r>
        <w:rPr>
          <w:rFonts w:ascii="Times New Roman" w:eastAsia="微软雅黑" w:hAnsi="Times New Roman"/>
          <w:bCs/>
          <w:iCs/>
          <w:szCs w:val="20"/>
        </w:rPr>
        <w:t xml:space="preserve">To ensure better coverage and adjacent subcarrier interference suppression, LP-WUS power boosting from BS transmission side </w:t>
      </w:r>
      <w:r w:rsidR="00336FEC">
        <w:rPr>
          <w:rFonts w:ascii="Times New Roman" w:eastAsia="微软雅黑" w:hAnsi="Times New Roman"/>
          <w:bCs/>
          <w:iCs/>
          <w:szCs w:val="20"/>
        </w:rPr>
        <w:t>can be</w:t>
      </w:r>
      <w:r>
        <w:rPr>
          <w:rFonts w:ascii="Times New Roman" w:eastAsia="微软雅黑" w:hAnsi="Times New Roman"/>
          <w:bCs/>
          <w:iCs/>
          <w:szCs w:val="20"/>
        </w:rPr>
        <w:t xml:space="preserve"> considered. </w:t>
      </w:r>
      <w:r w:rsidR="00687C78">
        <w:rPr>
          <w:rFonts w:ascii="Times New Roman" w:eastAsia="宋体" w:hAnsi="Times New Roman" w:cs="Times New Roman"/>
          <w:color w:val="000000" w:themeColor="text1"/>
          <w:sz w:val="20"/>
        </w:rPr>
        <w:t>I</w:t>
      </w:r>
      <w:r w:rsidR="00CB1425" w:rsidRPr="00CB1425">
        <w:rPr>
          <w:rFonts w:ascii="Times New Roman" w:eastAsia="宋体" w:hAnsi="Times New Roman" w:cs="Times New Roman"/>
          <w:color w:val="000000" w:themeColor="text1"/>
          <w:sz w:val="20"/>
        </w:rPr>
        <w:t xml:space="preserve">t has been agreed in RAN1 that for </w:t>
      </w:r>
      <w:r w:rsidR="00CB1425" w:rsidRPr="00CB1425">
        <w:rPr>
          <w:rFonts w:ascii="Times New Roman" w:hAnsi="Times New Roman" w:cs="Times New Roman"/>
          <w:sz w:val="20"/>
        </w:rPr>
        <w:t>in-band operation of LP-WUS</w:t>
      </w:r>
      <w:r w:rsidR="00CB1425" w:rsidRPr="00CB1425">
        <w:rPr>
          <w:rFonts w:ascii="Times New Roman" w:eastAsia="宋体" w:hAnsi="Times New Roman" w:cs="Times New Roman"/>
          <w:color w:val="000000" w:themeColor="text1"/>
          <w:sz w:val="20"/>
        </w:rPr>
        <w:t xml:space="preserve">, </w:t>
      </w:r>
      <w:r w:rsidR="00CB1425" w:rsidRPr="00CB1425">
        <w:rPr>
          <w:rFonts w:ascii="Times New Roman" w:hAnsi="Times New Roman" w:cs="Times New Roman"/>
          <w:sz w:val="20"/>
          <w:lang w:eastAsia="zh-TW"/>
        </w:rPr>
        <w:t xml:space="preserve">PDSCH mapped on resources other than that for WUS and guard band; </w:t>
      </w:r>
      <w:r w:rsidR="00CB1425" w:rsidRPr="00CB1425">
        <w:rPr>
          <w:rFonts w:ascii="Times New Roman" w:hAnsi="Times New Roman" w:cs="Times New Roman"/>
          <w:sz w:val="20"/>
        </w:rPr>
        <w:t>EPRE of LP-WUS / EPRE of PDSCH =ρ, where ρ=0 dB as baseline, ρ= {3, 6} dB as optional.</w:t>
      </w:r>
    </w:p>
    <w:p w14:paraId="1328B7EF" w14:textId="55F6C065" w:rsidR="000E7F6E" w:rsidRPr="00AD7CCE" w:rsidRDefault="000E7F6E" w:rsidP="000E7F6E">
      <w:pPr>
        <w:rPr>
          <w:rFonts w:ascii="Times New Roman" w:eastAsia="微软雅黑" w:hAnsi="Times New Roman"/>
          <w:b/>
          <w:bCs/>
          <w:iCs/>
          <w:szCs w:val="20"/>
        </w:rPr>
      </w:pPr>
    </w:p>
    <w:p w14:paraId="4AC1A87C" w14:textId="620DC62B" w:rsidR="000E7F6E" w:rsidRDefault="00CB1425" w:rsidP="000E7F6E">
      <w:pPr>
        <w:rPr>
          <w:rFonts w:ascii="Times New Roman" w:eastAsia="微软雅黑" w:hAnsi="Times New Roman"/>
          <w:b/>
          <w:bCs/>
          <w:iCs/>
          <w:szCs w:val="20"/>
        </w:rPr>
      </w:pPr>
      <w:r>
        <w:rPr>
          <w:rFonts w:ascii="Times New Roman" w:eastAsia="微软雅黑" w:hAnsi="Times New Roman"/>
          <w:b/>
          <w:bCs/>
          <w:iCs/>
          <w:szCs w:val="20"/>
        </w:rPr>
        <w:t>Observation</w:t>
      </w:r>
      <w:r w:rsidR="00687C78">
        <w:rPr>
          <w:rFonts w:ascii="Times New Roman" w:eastAsia="微软雅黑" w:hAnsi="Times New Roman"/>
          <w:b/>
          <w:bCs/>
          <w:iCs/>
          <w:szCs w:val="20"/>
        </w:rPr>
        <w:t xml:space="preserve"> 2</w:t>
      </w:r>
      <w:r>
        <w:rPr>
          <w:rFonts w:ascii="Times New Roman" w:eastAsia="微软雅黑" w:hAnsi="Times New Roman"/>
          <w:b/>
          <w:bCs/>
          <w:iCs/>
          <w:szCs w:val="20"/>
        </w:rPr>
        <w:t>: RAN1 has adopted 0dB, 3dB, and 6dB for power boosting analysis.</w:t>
      </w:r>
    </w:p>
    <w:p w14:paraId="02696B6D" w14:textId="33DEE8DD" w:rsidR="000E7F6E" w:rsidRDefault="000E7F6E" w:rsidP="000E7F6E">
      <w:pPr>
        <w:rPr>
          <w:rFonts w:ascii="Times New Roman" w:eastAsia="微软雅黑" w:hAnsi="Times New Roman"/>
          <w:b/>
          <w:bCs/>
          <w:iCs/>
          <w:szCs w:val="20"/>
        </w:rPr>
      </w:pPr>
    </w:p>
    <w:p w14:paraId="51B032D6" w14:textId="2B603212" w:rsidR="000E7F6E" w:rsidRPr="001D0B5B" w:rsidRDefault="00CB1425" w:rsidP="000E7F6E">
      <w:pPr>
        <w:rPr>
          <w:rFonts w:ascii="Times New Roman" w:eastAsia="微软雅黑" w:hAnsi="Times New Roman"/>
          <w:bCs/>
          <w:iCs/>
          <w:szCs w:val="20"/>
        </w:rPr>
      </w:pPr>
      <w:r>
        <w:rPr>
          <w:rFonts w:ascii="Times New Roman" w:eastAsia="微软雅黑" w:hAnsi="Times New Roman"/>
          <w:bCs/>
          <w:iCs/>
          <w:szCs w:val="20"/>
        </w:rPr>
        <w:t xml:space="preserve">In RAN4, it has been high-level agreed that the </w:t>
      </w:r>
      <w:r w:rsidRPr="00CB1425">
        <w:rPr>
          <w:rFonts w:ascii="Times New Roman" w:eastAsia="微软雅黑" w:hAnsi="Times New Roman"/>
          <w:bCs/>
          <w:iCs/>
          <w:szCs w:val="20"/>
        </w:rPr>
        <w:t>gNB RF requirements</w:t>
      </w:r>
      <w:r>
        <w:rPr>
          <w:rFonts w:ascii="Times New Roman" w:eastAsia="微软雅黑" w:hAnsi="Times New Roman"/>
          <w:bCs/>
          <w:iCs/>
          <w:szCs w:val="20"/>
        </w:rPr>
        <w:t xml:space="preserve"> should not be impacted</w:t>
      </w:r>
      <w:r w:rsidR="000E7F6E" w:rsidRPr="001D0B5B">
        <w:rPr>
          <w:rFonts w:ascii="Times New Roman" w:eastAsia="微软雅黑" w:hAnsi="Times New Roman"/>
          <w:bCs/>
          <w:iCs/>
          <w:szCs w:val="20"/>
        </w:rPr>
        <w:t>.</w:t>
      </w:r>
      <w:r>
        <w:rPr>
          <w:rFonts w:ascii="Times New Roman" w:eastAsia="微软雅黑" w:hAnsi="Times New Roman"/>
          <w:bCs/>
          <w:iCs/>
          <w:szCs w:val="20"/>
        </w:rPr>
        <w:t xml:space="preserve"> Therefore, it is valuable to study in RAN4 whether the assumed 6dB power boosting is feasible or not, from RAN4 BS requirement perspective.</w:t>
      </w:r>
      <w:r w:rsidR="000E7F6E" w:rsidRPr="001D0B5B">
        <w:rPr>
          <w:rFonts w:ascii="Times New Roman" w:eastAsia="微软雅黑" w:hAnsi="Times New Roman"/>
          <w:bCs/>
          <w:iCs/>
          <w:szCs w:val="20"/>
        </w:rPr>
        <w:t xml:space="preserve"> </w:t>
      </w:r>
    </w:p>
    <w:p w14:paraId="6F9B0E03" w14:textId="77777777" w:rsidR="000E7F6E" w:rsidRPr="001D0B5B" w:rsidRDefault="000E7F6E" w:rsidP="000E7F6E">
      <w:pPr>
        <w:rPr>
          <w:rFonts w:ascii="Times New Roman" w:eastAsia="微软雅黑" w:hAnsi="Times New Roman"/>
          <w:bCs/>
          <w:iCs/>
          <w:szCs w:val="20"/>
        </w:rPr>
      </w:pPr>
    </w:p>
    <w:p w14:paraId="2A7573DD" w14:textId="56CFC73E" w:rsidR="000E7F6E" w:rsidRPr="00FA1475" w:rsidRDefault="000E7F6E" w:rsidP="000E7F6E">
      <w:pPr>
        <w:spacing w:after="120"/>
        <w:rPr>
          <w:rFonts w:ascii="Times New Roman" w:eastAsia="微软雅黑" w:hAnsi="Times New Roman"/>
          <w:b/>
          <w:bCs/>
          <w:iCs/>
          <w:szCs w:val="20"/>
        </w:rPr>
      </w:pPr>
      <w:r w:rsidRPr="00FA1475">
        <w:rPr>
          <w:rFonts w:ascii="Times New Roman" w:eastAsia="微软雅黑" w:hAnsi="Times New Roman"/>
          <w:b/>
          <w:bCs/>
          <w:iCs/>
          <w:szCs w:val="20"/>
        </w:rPr>
        <w:t xml:space="preserve">Proposal </w:t>
      </w:r>
      <w:r w:rsidR="00542418">
        <w:rPr>
          <w:rFonts w:ascii="Times New Roman" w:eastAsia="微软雅黑" w:hAnsi="Times New Roman"/>
          <w:b/>
          <w:bCs/>
          <w:iCs/>
          <w:szCs w:val="20"/>
        </w:rPr>
        <w:t>7</w:t>
      </w:r>
      <w:r w:rsidRPr="00FA1475">
        <w:rPr>
          <w:rFonts w:ascii="Times New Roman" w:eastAsia="微软雅黑" w:hAnsi="Times New Roman"/>
          <w:b/>
          <w:bCs/>
          <w:iCs/>
          <w:szCs w:val="20"/>
        </w:rPr>
        <w:t xml:space="preserve">: </w:t>
      </w:r>
      <w:r>
        <w:rPr>
          <w:rFonts w:ascii="Times New Roman" w:eastAsia="微软雅黑" w:hAnsi="Times New Roman"/>
          <w:b/>
          <w:bCs/>
          <w:iCs/>
          <w:szCs w:val="20"/>
        </w:rPr>
        <w:t xml:space="preserve">RAN4 </w:t>
      </w:r>
      <w:r>
        <w:rPr>
          <w:rFonts w:ascii="Times New Roman" w:eastAsia="微软雅黑" w:hAnsi="Times New Roman" w:hint="eastAsia"/>
          <w:b/>
          <w:bCs/>
          <w:iCs/>
          <w:szCs w:val="20"/>
        </w:rPr>
        <w:t>should</w:t>
      </w:r>
      <w:r>
        <w:rPr>
          <w:rFonts w:ascii="Times New Roman" w:eastAsia="微软雅黑" w:hAnsi="Times New Roman"/>
          <w:b/>
          <w:bCs/>
          <w:iCs/>
          <w:szCs w:val="20"/>
        </w:rPr>
        <w:t xml:space="preserve"> study </w:t>
      </w:r>
      <w:r w:rsidR="00CB1425">
        <w:rPr>
          <w:rFonts w:ascii="Times New Roman" w:eastAsia="微软雅黑" w:hAnsi="Times New Roman"/>
          <w:b/>
          <w:bCs/>
          <w:iCs/>
          <w:szCs w:val="20"/>
        </w:rPr>
        <w:t>whether 6dB</w:t>
      </w:r>
      <w:r>
        <w:rPr>
          <w:rFonts w:ascii="Times New Roman" w:eastAsia="微软雅黑" w:hAnsi="Times New Roman"/>
          <w:b/>
          <w:bCs/>
          <w:iCs/>
          <w:szCs w:val="20"/>
        </w:rPr>
        <w:t xml:space="preserve"> LP-WUS power boosting level</w:t>
      </w:r>
      <w:r w:rsidR="00CB1425">
        <w:rPr>
          <w:rFonts w:ascii="Times New Roman" w:eastAsia="微软雅黑" w:hAnsi="Times New Roman"/>
          <w:b/>
          <w:bCs/>
          <w:iCs/>
          <w:szCs w:val="20"/>
        </w:rPr>
        <w:t xml:space="preserve"> is feasible</w:t>
      </w:r>
      <w:r w:rsidRPr="00FA1475">
        <w:rPr>
          <w:rFonts w:ascii="Times New Roman" w:eastAsia="微软雅黑" w:hAnsi="Times New Roman"/>
          <w:b/>
          <w:bCs/>
          <w:iCs/>
          <w:szCs w:val="20"/>
        </w:rPr>
        <w:t xml:space="preserve">. </w:t>
      </w:r>
    </w:p>
    <w:p w14:paraId="11196C4A" w14:textId="55421580" w:rsidR="009C5B79" w:rsidRDefault="009C5B79" w:rsidP="009C5B79">
      <w:pPr>
        <w:pStyle w:val="ac"/>
        <w:keepNext/>
        <w:keepLines/>
        <w:numPr>
          <w:ilvl w:val="1"/>
          <w:numId w:val="26"/>
        </w:numPr>
        <w:spacing w:before="240" w:after="240"/>
        <w:contextualSpacing w:val="0"/>
        <w:outlineLvl w:val="1"/>
        <w:rPr>
          <w:rFonts w:ascii="Arial" w:eastAsia="微软雅黑" w:hAnsi="Arial" w:cs="Arial"/>
          <w:bCs/>
          <w:iCs/>
          <w:sz w:val="28"/>
          <w:szCs w:val="28"/>
        </w:rPr>
      </w:pPr>
      <w:r>
        <w:rPr>
          <w:rFonts w:ascii="Arial" w:eastAsia="微软雅黑" w:hAnsi="Arial" w:cs="Arial"/>
          <w:bCs/>
          <w:iCs/>
          <w:sz w:val="28"/>
          <w:szCs w:val="28"/>
        </w:rPr>
        <w:t>General aspects</w:t>
      </w:r>
    </w:p>
    <w:p w14:paraId="748A3A95" w14:textId="77777777" w:rsidR="000E7F6E" w:rsidRPr="009B0654" w:rsidRDefault="000E7F6E" w:rsidP="000E7F6E">
      <w:pPr>
        <w:pStyle w:val="ac"/>
        <w:keepNext/>
        <w:keepLines/>
        <w:numPr>
          <w:ilvl w:val="0"/>
          <w:numId w:val="26"/>
        </w:numPr>
        <w:spacing w:before="240" w:after="240"/>
        <w:contextualSpacing w:val="0"/>
        <w:jc w:val="left"/>
        <w:outlineLvl w:val="1"/>
        <w:rPr>
          <w:rFonts w:ascii="Arial" w:eastAsia="微软雅黑" w:hAnsi="Arial" w:cs="Arial"/>
          <w:bCs/>
          <w:iCs/>
          <w:vanish/>
          <w:kern w:val="0"/>
          <w:sz w:val="28"/>
          <w:szCs w:val="28"/>
        </w:rPr>
      </w:pPr>
    </w:p>
    <w:p w14:paraId="06FA7110" w14:textId="5E2AFAEF" w:rsidR="000E7F6E" w:rsidRDefault="00BE234C" w:rsidP="001D6249">
      <w:pPr>
        <w:spacing w:after="120"/>
        <w:rPr>
          <w:rFonts w:ascii="Times New Roman" w:eastAsia="微软雅黑" w:hAnsi="Times New Roman"/>
          <w:bCs/>
          <w:iCs/>
          <w:szCs w:val="20"/>
        </w:rPr>
      </w:pPr>
      <w:r w:rsidRPr="00BE234C">
        <w:rPr>
          <w:rFonts w:ascii="Times New Roman" w:eastAsia="微软雅黑" w:hAnsi="Times New Roman"/>
          <w:bCs/>
          <w:iCs/>
          <w:szCs w:val="20"/>
        </w:rPr>
        <w:t>It has been agreed in RAN1 to study FR1 for LP-WUS while it is FFS whether FR2 is included in the scope of LP-WUS SI</w:t>
      </w:r>
      <w:r w:rsidR="000E7F6E">
        <w:rPr>
          <w:rFonts w:ascii="Times New Roman" w:eastAsia="微软雅黑" w:hAnsi="Times New Roman"/>
          <w:bCs/>
          <w:iCs/>
          <w:szCs w:val="20"/>
        </w:rPr>
        <w:t>. Regarding FR2, before RAN1 making clear agreements, discussions</w:t>
      </w:r>
      <w:r>
        <w:rPr>
          <w:rFonts w:ascii="Times New Roman" w:eastAsia="微软雅黑" w:hAnsi="Times New Roman"/>
          <w:bCs/>
          <w:iCs/>
          <w:szCs w:val="20"/>
        </w:rPr>
        <w:t xml:space="preserve"> in RAN4</w:t>
      </w:r>
      <w:r w:rsidR="000E7F6E">
        <w:rPr>
          <w:rFonts w:ascii="Times New Roman" w:eastAsia="微软雅黑" w:hAnsi="Times New Roman"/>
          <w:bCs/>
          <w:iCs/>
          <w:szCs w:val="20"/>
        </w:rPr>
        <w:t xml:space="preserve"> can be </w:t>
      </w:r>
      <w:r w:rsidR="00783511">
        <w:rPr>
          <w:rFonts w:ascii="Times New Roman" w:eastAsia="微软雅黑" w:hAnsi="Times New Roman"/>
          <w:bCs/>
          <w:iCs/>
          <w:szCs w:val="20"/>
        </w:rPr>
        <w:t>postponed</w:t>
      </w:r>
      <w:r w:rsidR="000E7F6E">
        <w:rPr>
          <w:rFonts w:ascii="Times New Roman" w:eastAsia="微软雅黑" w:hAnsi="Times New Roman"/>
          <w:bCs/>
          <w:iCs/>
          <w:szCs w:val="20"/>
        </w:rPr>
        <w:t xml:space="preserve">. </w:t>
      </w:r>
    </w:p>
    <w:p w14:paraId="60AB6BE5" w14:textId="151718B1" w:rsidR="00A11197" w:rsidRPr="00B717A9" w:rsidRDefault="00A11197" w:rsidP="001D6249">
      <w:pPr>
        <w:spacing w:after="120"/>
        <w:rPr>
          <w:rFonts w:ascii="Times New Roman" w:eastAsia="微软雅黑" w:hAnsi="Times New Roman"/>
          <w:b/>
          <w:bCs/>
          <w:iCs/>
          <w:szCs w:val="20"/>
        </w:rPr>
      </w:pPr>
      <w:r w:rsidRPr="00D36763">
        <w:rPr>
          <w:rFonts w:ascii="Times New Roman" w:eastAsia="微软雅黑" w:hAnsi="Times New Roman"/>
          <w:b/>
          <w:bCs/>
          <w:iCs/>
          <w:szCs w:val="20"/>
        </w:rPr>
        <w:t xml:space="preserve">Proposal </w:t>
      </w:r>
      <w:r w:rsidR="00FE7058">
        <w:rPr>
          <w:rFonts w:ascii="Times New Roman" w:eastAsia="微软雅黑" w:hAnsi="Times New Roman"/>
          <w:b/>
          <w:bCs/>
          <w:iCs/>
          <w:szCs w:val="20"/>
        </w:rPr>
        <w:t>8</w:t>
      </w:r>
      <w:r w:rsidRPr="00D36763">
        <w:rPr>
          <w:rFonts w:ascii="Times New Roman" w:eastAsia="微软雅黑" w:hAnsi="Times New Roman"/>
          <w:b/>
          <w:bCs/>
          <w:iCs/>
          <w:szCs w:val="20"/>
        </w:rPr>
        <w:t xml:space="preserve">: RAN4 </w:t>
      </w:r>
      <w:r>
        <w:rPr>
          <w:rFonts w:ascii="Times New Roman" w:eastAsia="微软雅黑" w:hAnsi="Times New Roman"/>
          <w:b/>
          <w:bCs/>
          <w:iCs/>
          <w:szCs w:val="20"/>
        </w:rPr>
        <w:t xml:space="preserve">focus on FR1 frequency </w:t>
      </w:r>
      <w:r w:rsidR="00F40F46">
        <w:rPr>
          <w:rFonts w:ascii="Times New Roman" w:eastAsia="微软雅黑" w:hAnsi="Times New Roman"/>
          <w:b/>
          <w:bCs/>
          <w:iCs/>
          <w:szCs w:val="20"/>
        </w:rPr>
        <w:t>ranges</w:t>
      </w:r>
      <w:r>
        <w:rPr>
          <w:rFonts w:ascii="Times New Roman" w:eastAsia="微软雅黑" w:hAnsi="Times New Roman"/>
          <w:b/>
          <w:bCs/>
          <w:iCs/>
          <w:szCs w:val="20"/>
        </w:rPr>
        <w:t xml:space="preserve"> first priority</w:t>
      </w:r>
      <w:r w:rsidR="00542418">
        <w:rPr>
          <w:rFonts w:ascii="Times New Roman" w:eastAsia="微软雅黑" w:hAnsi="Times New Roman"/>
          <w:b/>
          <w:bCs/>
          <w:iCs/>
          <w:szCs w:val="20"/>
        </w:rPr>
        <w:t>,</w:t>
      </w:r>
      <w:r w:rsidR="00ED0B71">
        <w:rPr>
          <w:rFonts w:ascii="Times New Roman" w:eastAsia="微软雅黑" w:hAnsi="Times New Roman"/>
          <w:b/>
          <w:bCs/>
          <w:iCs/>
          <w:szCs w:val="20"/>
        </w:rPr>
        <w:t xml:space="preserve"> 2.6GHz </w:t>
      </w:r>
      <w:r w:rsidR="00783511">
        <w:rPr>
          <w:rFonts w:ascii="Times New Roman" w:eastAsia="微软雅黑" w:hAnsi="Times New Roman"/>
          <w:b/>
          <w:bCs/>
          <w:iCs/>
          <w:szCs w:val="20"/>
        </w:rPr>
        <w:t xml:space="preserve">can be selected </w:t>
      </w:r>
      <w:r w:rsidR="00ED0B71">
        <w:rPr>
          <w:rFonts w:ascii="Times New Roman" w:eastAsia="微软雅黑" w:hAnsi="Times New Roman"/>
          <w:b/>
          <w:bCs/>
          <w:iCs/>
          <w:szCs w:val="20"/>
        </w:rPr>
        <w:t xml:space="preserve">as </w:t>
      </w:r>
      <w:r w:rsidR="00783511">
        <w:rPr>
          <w:rFonts w:ascii="Times New Roman" w:eastAsia="微软雅黑" w:hAnsi="Times New Roman"/>
          <w:b/>
          <w:bCs/>
          <w:iCs/>
          <w:szCs w:val="20"/>
        </w:rPr>
        <w:t xml:space="preserve">an </w:t>
      </w:r>
      <w:r w:rsidR="00ED0B71">
        <w:rPr>
          <w:rFonts w:ascii="Times New Roman" w:eastAsia="微软雅黑" w:hAnsi="Times New Roman"/>
          <w:b/>
          <w:bCs/>
          <w:iCs/>
          <w:szCs w:val="20"/>
        </w:rPr>
        <w:t>example band.</w:t>
      </w:r>
    </w:p>
    <w:p w14:paraId="48091697" w14:textId="2C3184BB" w:rsidR="000E7F6E" w:rsidRDefault="000E7F6E" w:rsidP="00CE155B">
      <w:pPr>
        <w:spacing w:after="120"/>
        <w:rPr>
          <w:rFonts w:ascii="Times New Roman" w:eastAsia="微软雅黑" w:hAnsi="Times New Roman"/>
          <w:bCs/>
          <w:iCs/>
          <w:szCs w:val="20"/>
        </w:rPr>
      </w:pPr>
      <w:r>
        <w:rPr>
          <w:rFonts w:ascii="Times New Roman" w:eastAsia="微软雅黑" w:hAnsi="Times New Roman"/>
          <w:bCs/>
          <w:iCs/>
          <w:szCs w:val="20"/>
        </w:rPr>
        <w:t>Beside</w:t>
      </w:r>
      <w:r w:rsidR="00473523">
        <w:rPr>
          <w:rFonts w:ascii="Times New Roman" w:eastAsia="微软雅黑" w:hAnsi="Times New Roman"/>
          <w:bCs/>
          <w:iCs/>
          <w:szCs w:val="20"/>
        </w:rPr>
        <w:t>s</w:t>
      </w:r>
      <w:r>
        <w:rPr>
          <w:rFonts w:ascii="Times New Roman" w:eastAsia="微软雅黑" w:hAnsi="Times New Roman"/>
          <w:bCs/>
          <w:iCs/>
          <w:szCs w:val="20"/>
        </w:rPr>
        <w:t xml:space="preserve">, for low-power WUR </w:t>
      </w:r>
      <w:r w:rsidR="00CE155B">
        <w:rPr>
          <w:rFonts w:ascii="Times New Roman" w:eastAsia="微软雅黑" w:hAnsi="Times New Roman"/>
          <w:bCs/>
          <w:iCs/>
          <w:szCs w:val="20"/>
        </w:rPr>
        <w:t>UE type</w:t>
      </w:r>
      <w:r w:rsidR="00542418">
        <w:rPr>
          <w:rFonts w:ascii="Times New Roman" w:eastAsia="微软雅黑" w:hAnsi="Times New Roman"/>
          <w:bCs/>
          <w:iCs/>
          <w:szCs w:val="20"/>
        </w:rPr>
        <w:t xml:space="preserve">, in </w:t>
      </w:r>
      <w:r w:rsidR="00C26D1E">
        <w:rPr>
          <w:rFonts w:ascii="Times New Roman" w:eastAsia="微软雅黑" w:hAnsi="Times New Roman"/>
          <w:bCs/>
          <w:iCs/>
          <w:szCs w:val="20"/>
        </w:rPr>
        <w:t>RAN1 simulation assumptions, all the UE type</w:t>
      </w:r>
      <w:r w:rsidR="00F40F46">
        <w:rPr>
          <w:rFonts w:ascii="Times New Roman" w:eastAsia="微软雅黑" w:hAnsi="Times New Roman"/>
          <w:bCs/>
          <w:iCs/>
          <w:szCs w:val="20"/>
        </w:rPr>
        <w:t>s</w:t>
      </w:r>
      <w:r w:rsidR="00C26D1E">
        <w:rPr>
          <w:rFonts w:ascii="Times New Roman" w:eastAsia="微软雅黑" w:hAnsi="Times New Roman"/>
          <w:bCs/>
          <w:iCs/>
          <w:szCs w:val="20"/>
        </w:rPr>
        <w:t xml:space="preserve"> have been considered:</w:t>
      </w:r>
    </w:p>
    <w:p w14:paraId="5B3B0FA3" w14:textId="7CAA2FD7" w:rsidR="00C26D1E" w:rsidRDefault="00C26D1E" w:rsidP="00CE155B">
      <w:pPr>
        <w:spacing w:after="120"/>
        <w:rPr>
          <w:rFonts w:eastAsia="微软雅黑"/>
        </w:rPr>
      </w:pPr>
      <w:r>
        <w:rPr>
          <w:noProof/>
        </w:rPr>
        <w:lastRenderedPageBreak/>
        <mc:AlternateContent>
          <mc:Choice Requires="wps">
            <w:drawing>
              <wp:inline distT="0" distB="0" distL="0" distR="0" wp14:anchorId="27FA3428" wp14:editId="5BCFB8FD">
                <wp:extent cx="5759450" cy="3061472"/>
                <wp:effectExtent l="0" t="0" r="12700" b="2476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3061472"/>
                        </a:xfrm>
                        <a:prstGeom prst="rect">
                          <a:avLst/>
                        </a:prstGeom>
                        <a:solidFill>
                          <a:srgbClr val="FFFFFF"/>
                        </a:solidFill>
                        <a:ln w="9525">
                          <a:solidFill>
                            <a:srgbClr val="000000"/>
                          </a:solidFill>
                          <a:miter lim="800000"/>
                          <a:headEnd/>
                          <a:tailEnd/>
                        </a:ln>
                      </wps:spPr>
                      <wps:txbx>
                        <w:txbxContent>
                          <w:p w14:paraId="1739943F" w14:textId="77777777" w:rsidR="00C26D1E" w:rsidRPr="00C26D1E" w:rsidRDefault="00C26D1E" w:rsidP="00C26D1E">
                            <w:pPr>
                              <w:widowControl/>
                              <w:jc w:val="left"/>
                              <w:rPr>
                                <w:rFonts w:ascii="Times" w:eastAsia="Batang" w:hAnsi="Times" w:cs="Times New Roman"/>
                                <w:kern w:val="0"/>
                                <w:sz w:val="20"/>
                                <w:szCs w:val="24"/>
                                <w:highlight w:val="green"/>
                                <w:lang w:eastAsia="x-none"/>
                              </w:rPr>
                            </w:pPr>
                            <w:r w:rsidRPr="00C26D1E">
                              <w:rPr>
                                <w:rFonts w:ascii="Times" w:eastAsia="Batang" w:hAnsi="Times" w:cs="Times New Roman"/>
                                <w:kern w:val="0"/>
                                <w:sz w:val="20"/>
                                <w:szCs w:val="24"/>
                                <w:highlight w:val="green"/>
                                <w:lang w:eastAsia="x-none"/>
                              </w:rPr>
                              <w:t>Agreement</w:t>
                            </w:r>
                          </w:p>
                          <w:p w14:paraId="16F8F70D" w14:textId="77777777" w:rsidR="00C26D1E" w:rsidRPr="00C26D1E" w:rsidRDefault="00C26D1E" w:rsidP="00C26D1E">
                            <w:pPr>
                              <w:widowControl/>
                              <w:jc w:val="left"/>
                              <w:rPr>
                                <w:rFonts w:ascii="Times" w:eastAsia="Batang" w:hAnsi="Times" w:cs="Times New Roman"/>
                                <w:kern w:val="0"/>
                                <w:sz w:val="20"/>
                                <w:lang w:val="en-GB"/>
                              </w:rPr>
                            </w:pPr>
                            <w:r w:rsidRPr="00C26D1E">
                              <w:rPr>
                                <w:rFonts w:ascii="Times" w:eastAsia="Batang" w:hAnsi="Times" w:cs="Times New Roman"/>
                                <w:kern w:val="0"/>
                                <w:sz w:val="20"/>
                                <w:lang w:val="en-GB"/>
                              </w:rPr>
                              <w:t>The following characteristics for target use cases are considered in the study item:</w:t>
                            </w:r>
                          </w:p>
                          <w:p w14:paraId="682A701B" w14:textId="77777777" w:rsidR="00C26D1E" w:rsidRPr="00C26D1E" w:rsidRDefault="00C26D1E" w:rsidP="00C26D1E">
                            <w:pPr>
                              <w:widowControl/>
                              <w:numPr>
                                <w:ilvl w:val="0"/>
                                <w:numId w:val="37"/>
                              </w:numPr>
                              <w:overflowPunct w:val="0"/>
                              <w:autoSpaceDE w:val="0"/>
                              <w:autoSpaceDN w:val="0"/>
                              <w:jc w:val="left"/>
                              <w:textAlignment w:val="baseline"/>
                              <w:rPr>
                                <w:rFonts w:ascii="Times" w:eastAsia="Batang" w:hAnsi="Times" w:cs="Times New Roman"/>
                                <w:kern w:val="0"/>
                                <w:sz w:val="20"/>
                                <w:szCs w:val="20"/>
                                <w:lang w:val="en-GB" w:eastAsia="x-none"/>
                              </w:rPr>
                            </w:pPr>
                            <w:r w:rsidRPr="00C26D1E">
                              <w:rPr>
                                <w:rFonts w:ascii="Times" w:eastAsia="Batang" w:hAnsi="Times" w:cs="Times New Roman"/>
                                <w:kern w:val="0"/>
                                <w:sz w:val="20"/>
                                <w:szCs w:val="20"/>
                                <w:lang w:val="en-GB" w:eastAsia="x-none"/>
                              </w:rPr>
                              <w:t>IoT cases including e.g., industrial wireless sensors, controllers, actuators and etc, including the following characteristics,</w:t>
                            </w:r>
                          </w:p>
                          <w:p w14:paraId="3F1BB977" w14:textId="77777777" w:rsidR="00C26D1E" w:rsidRPr="00C26D1E" w:rsidRDefault="00C26D1E" w:rsidP="00C26D1E">
                            <w:pPr>
                              <w:widowControl/>
                              <w:numPr>
                                <w:ilvl w:val="1"/>
                                <w:numId w:val="37"/>
                              </w:numPr>
                              <w:overflowPunct w:val="0"/>
                              <w:autoSpaceDE w:val="0"/>
                              <w:autoSpaceDN w:val="0"/>
                              <w:jc w:val="left"/>
                              <w:textAlignment w:val="baseline"/>
                              <w:rPr>
                                <w:rFonts w:ascii="Times" w:eastAsia="Batang" w:hAnsi="Times" w:cs="Times New Roman"/>
                                <w:kern w:val="0"/>
                                <w:sz w:val="20"/>
                                <w:szCs w:val="20"/>
                                <w:lang w:val="en-GB" w:eastAsia="x-none"/>
                              </w:rPr>
                            </w:pPr>
                            <w:r w:rsidRPr="00C26D1E">
                              <w:rPr>
                                <w:rFonts w:ascii="Times" w:eastAsia="Batang" w:hAnsi="Times" w:cs="Times New Roman"/>
                                <w:kern w:val="0"/>
                                <w:sz w:val="20"/>
                                <w:szCs w:val="20"/>
                                <w:lang w:val="en-GB" w:eastAsia="x-none"/>
                              </w:rPr>
                              <w:t>FFS: latency</w:t>
                            </w:r>
                          </w:p>
                          <w:p w14:paraId="25A6D529" w14:textId="77777777" w:rsidR="00C26D1E" w:rsidRPr="00C26D1E" w:rsidRDefault="00C26D1E" w:rsidP="00C26D1E">
                            <w:pPr>
                              <w:widowControl/>
                              <w:numPr>
                                <w:ilvl w:val="1"/>
                                <w:numId w:val="37"/>
                              </w:numPr>
                              <w:overflowPunct w:val="0"/>
                              <w:autoSpaceDE w:val="0"/>
                              <w:autoSpaceDN w:val="0"/>
                              <w:jc w:val="left"/>
                              <w:textAlignment w:val="baseline"/>
                              <w:rPr>
                                <w:rFonts w:ascii="Times" w:eastAsia="Batang" w:hAnsi="Times" w:cs="Times New Roman"/>
                                <w:kern w:val="0"/>
                                <w:sz w:val="20"/>
                                <w:szCs w:val="20"/>
                                <w:lang w:val="en-GB" w:eastAsia="x-none"/>
                              </w:rPr>
                            </w:pPr>
                            <w:r w:rsidRPr="00C26D1E">
                              <w:rPr>
                                <w:rFonts w:ascii="Times" w:eastAsia="Batang" w:hAnsi="Times" w:cs="Times New Roman"/>
                                <w:kern w:val="0"/>
                                <w:sz w:val="20"/>
                                <w:szCs w:val="20"/>
                                <w:lang w:val="en-GB" w:eastAsia="x-none"/>
                              </w:rPr>
                              <w:t>primary for small form devices</w:t>
                            </w:r>
                          </w:p>
                          <w:p w14:paraId="0C4C51F3" w14:textId="77777777" w:rsidR="00C26D1E" w:rsidRPr="00C26D1E" w:rsidRDefault="00C26D1E" w:rsidP="00C26D1E">
                            <w:pPr>
                              <w:widowControl/>
                              <w:numPr>
                                <w:ilvl w:val="1"/>
                                <w:numId w:val="37"/>
                              </w:numPr>
                              <w:overflowPunct w:val="0"/>
                              <w:autoSpaceDE w:val="0"/>
                              <w:autoSpaceDN w:val="0"/>
                              <w:jc w:val="left"/>
                              <w:textAlignment w:val="baseline"/>
                              <w:rPr>
                                <w:rFonts w:ascii="Times" w:eastAsia="Batang" w:hAnsi="Times" w:cs="Times New Roman"/>
                                <w:kern w:val="0"/>
                                <w:sz w:val="20"/>
                                <w:szCs w:val="20"/>
                                <w:lang w:val="en-GB" w:eastAsia="x-none"/>
                              </w:rPr>
                            </w:pPr>
                            <w:r w:rsidRPr="00C26D1E">
                              <w:rPr>
                                <w:rFonts w:ascii="Times" w:eastAsia="Batang" w:hAnsi="Times" w:cs="Times New Roman"/>
                                <w:kern w:val="0"/>
                                <w:sz w:val="20"/>
                                <w:szCs w:val="24"/>
                                <w:lang w:val="en-GB" w:eastAsia="x-none"/>
                              </w:rPr>
                              <w:t>power-sensitive</w:t>
                            </w:r>
                          </w:p>
                          <w:p w14:paraId="66F098C3" w14:textId="77777777" w:rsidR="00C26D1E" w:rsidRPr="00C26D1E" w:rsidRDefault="00C26D1E" w:rsidP="00C26D1E">
                            <w:pPr>
                              <w:widowControl/>
                              <w:numPr>
                                <w:ilvl w:val="1"/>
                                <w:numId w:val="37"/>
                              </w:numPr>
                              <w:overflowPunct w:val="0"/>
                              <w:autoSpaceDE w:val="0"/>
                              <w:autoSpaceDN w:val="0"/>
                              <w:jc w:val="left"/>
                              <w:textAlignment w:val="baseline"/>
                              <w:rPr>
                                <w:rFonts w:ascii="Times" w:eastAsia="Batang" w:hAnsi="Times" w:cs="Times New Roman"/>
                                <w:kern w:val="0"/>
                                <w:sz w:val="20"/>
                                <w:szCs w:val="20"/>
                                <w:lang w:val="en-GB" w:eastAsia="x-none"/>
                              </w:rPr>
                            </w:pPr>
                            <w:r w:rsidRPr="00C26D1E">
                              <w:rPr>
                                <w:rFonts w:ascii="Times" w:eastAsia="Malgun Gothic" w:hAnsi="Times" w:cs="Times New Roman"/>
                                <w:kern w:val="0"/>
                                <w:sz w:val="20"/>
                                <w:szCs w:val="20"/>
                                <w:lang w:val="en-GB"/>
                              </w:rPr>
                              <w:t>static, nomadic or limited mobility</w:t>
                            </w:r>
                          </w:p>
                          <w:p w14:paraId="3721679A" w14:textId="77777777" w:rsidR="00C26D1E" w:rsidRPr="00C26D1E" w:rsidRDefault="00C26D1E" w:rsidP="00C26D1E">
                            <w:pPr>
                              <w:widowControl/>
                              <w:numPr>
                                <w:ilvl w:val="0"/>
                                <w:numId w:val="37"/>
                              </w:numPr>
                              <w:overflowPunct w:val="0"/>
                              <w:autoSpaceDE w:val="0"/>
                              <w:autoSpaceDN w:val="0"/>
                              <w:jc w:val="left"/>
                              <w:textAlignment w:val="baseline"/>
                              <w:rPr>
                                <w:rFonts w:ascii="Times" w:eastAsia="Batang" w:hAnsi="Times" w:cs="Times New Roman"/>
                                <w:kern w:val="0"/>
                                <w:sz w:val="20"/>
                                <w:szCs w:val="20"/>
                                <w:lang w:val="en-GB" w:eastAsia="x-none"/>
                              </w:rPr>
                            </w:pPr>
                            <w:r w:rsidRPr="00C26D1E">
                              <w:rPr>
                                <w:rFonts w:ascii="Times" w:eastAsia="Batang" w:hAnsi="Times" w:cs="Times New Roman"/>
                                <w:kern w:val="0"/>
                                <w:sz w:val="20"/>
                                <w:szCs w:val="20"/>
                                <w:lang w:val="en-GB" w:eastAsia="x-none"/>
                              </w:rPr>
                              <w:t xml:space="preserve">Wearable cases including e.g., </w:t>
                            </w:r>
                            <w:r w:rsidRPr="00C26D1E">
                              <w:rPr>
                                <w:rFonts w:ascii="Times" w:eastAsia="Batang" w:hAnsi="Times" w:cs="Times New Roman"/>
                                <w:kern w:val="0"/>
                                <w:sz w:val="20"/>
                                <w:szCs w:val="24"/>
                                <w:lang w:val="en-GB" w:eastAsia="x-none"/>
                              </w:rPr>
                              <w:t>smart watches, rings, eHealth related devices, and medical monitoring devices etc.</w:t>
                            </w:r>
                            <w:r w:rsidRPr="00C26D1E">
                              <w:rPr>
                                <w:rFonts w:ascii="Times" w:eastAsia="Batang" w:hAnsi="Times" w:cs="Times New Roman"/>
                                <w:kern w:val="0"/>
                                <w:sz w:val="20"/>
                                <w:szCs w:val="20"/>
                                <w:lang w:val="en-GB" w:eastAsia="x-none"/>
                              </w:rPr>
                              <w:t xml:space="preserve">, </w:t>
                            </w:r>
                          </w:p>
                          <w:p w14:paraId="179054F7" w14:textId="77777777" w:rsidR="00C26D1E" w:rsidRPr="00C26D1E" w:rsidRDefault="00C26D1E" w:rsidP="00C26D1E">
                            <w:pPr>
                              <w:widowControl/>
                              <w:numPr>
                                <w:ilvl w:val="1"/>
                                <w:numId w:val="37"/>
                              </w:numPr>
                              <w:overflowPunct w:val="0"/>
                              <w:autoSpaceDE w:val="0"/>
                              <w:autoSpaceDN w:val="0"/>
                              <w:jc w:val="left"/>
                              <w:textAlignment w:val="baseline"/>
                              <w:rPr>
                                <w:rFonts w:ascii="Times" w:eastAsia="Batang" w:hAnsi="Times" w:cs="Times New Roman"/>
                                <w:kern w:val="0"/>
                                <w:sz w:val="20"/>
                                <w:szCs w:val="20"/>
                                <w:lang w:val="en-GB" w:eastAsia="x-none"/>
                              </w:rPr>
                            </w:pPr>
                            <w:r w:rsidRPr="00C26D1E">
                              <w:rPr>
                                <w:rFonts w:ascii="Times" w:eastAsia="Batang" w:hAnsi="Times" w:cs="Times New Roman"/>
                                <w:kern w:val="0"/>
                                <w:sz w:val="20"/>
                                <w:szCs w:val="20"/>
                                <w:lang w:val="en-GB" w:eastAsia="x-none"/>
                              </w:rPr>
                              <w:t>FFS: latency</w:t>
                            </w:r>
                          </w:p>
                          <w:p w14:paraId="17184F4A" w14:textId="77777777" w:rsidR="00C26D1E" w:rsidRPr="00C26D1E" w:rsidRDefault="00C26D1E" w:rsidP="00C26D1E">
                            <w:pPr>
                              <w:widowControl/>
                              <w:numPr>
                                <w:ilvl w:val="1"/>
                                <w:numId w:val="37"/>
                              </w:numPr>
                              <w:overflowPunct w:val="0"/>
                              <w:autoSpaceDE w:val="0"/>
                              <w:autoSpaceDN w:val="0"/>
                              <w:jc w:val="left"/>
                              <w:textAlignment w:val="baseline"/>
                              <w:rPr>
                                <w:rFonts w:ascii="Times" w:eastAsia="Batang" w:hAnsi="Times" w:cs="Times New Roman"/>
                                <w:kern w:val="0"/>
                                <w:sz w:val="20"/>
                                <w:szCs w:val="20"/>
                                <w:lang w:val="en-GB" w:eastAsia="x-none"/>
                              </w:rPr>
                            </w:pPr>
                            <w:r w:rsidRPr="00C26D1E">
                              <w:rPr>
                                <w:rFonts w:ascii="Times" w:eastAsia="Batang" w:hAnsi="Times" w:cs="Times New Roman"/>
                                <w:kern w:val="0"/>
                                <w:sz w:val="20"/>
                                <w:szCs w:val="20"/>
                                <w:lang w:val="en-GB" w:eastAsia="x-none"/>
                              </w:rPr>
                              <w:t>primary for small form devices,</w:t>
                            </w:r>
                          </w:p>
                          <w:p w14:paraId="1AA68F45" w14:textId="77777777" w:rsidR="00C26D1E" w:rsidRPr="00C26D1E" w:rsidRDefault="00C26D1E" w:rsidP="00C26D1E">
                            <w:pPr>
                              <w:widowControl/>
                              <w:numPr>
                                <w:ilvl w:val="1"/>
                                <w:numId w:val="37"/>
                              </w:numPr>
                              <w:overflowPunct w:val="0"/>
                              <w:autoSpaceDE w:val="0"/>
                              <w:autoSpaceDN w:val="0"/>
                              <w:jc w:val="left"/>
                              <w:textAlignment w:val="baseline"/>
                              <w:rPr>
                                <w:rFonts w:ascii="Times" w:eastAsia="Batang" w:hAnsi="Times" w:cs="Times New Roman"/>
                                <w:kern w:val="0"/>
                                <w:sz w:val="20"/>
                                <w:szCs w:val="20"/>
                                <w:lang w:val="en-GB" w:eastAsia="x-none"/>
                              </w:rPr>
                            </w:pPr>
                            <w:r w:rsidRPr="00C26D1E">
                              <w:rPr>
                                <w:rFonts w:ascii="Times" w:eastAsia="Batang" w:hAnsi="Times" w:cs="Times New Roman"/>
                                <w:kern w:val="0"/>
                                <w:sz w:val="20"/>
                                <w:szCs w:val="24"/>
                                <w:lang w:val="en-GB" w:eastAsia="x-none"/>
                              </w:rPr>
                              <w:t>power-sensitive</w:t>
                            </w:r>
                          </w:p>
                          <w:p w14:paraId="02D30530" w14:textId="77777777" w:rsidR="00C26D1E" w:rsidRPr="00C26D1E" w:rsidRDefault="00C26D1E" w:rsidP="00C26D1E">
                            <w:pPr>
                              <w:widowControl/>
                              <w:numPr>
                                <w:ilvl w:val="1"/>
                                <w:numId w:val="37"/>
                              </w:numPr>
                              <w:overflowPunct w:val="0"/>
                              <w:autoSpaceDE w:val="0"/>
                              <w:autoSpaceDN w:val="0"/>
                              <w:jc w:val="left"/>
                              <w:textAlignment w:val="baseline"/>
                              <w:rPr>
                                <w:rFonts w:ascii="Times" w:eastAsia="Batang" w:hAnsi="Times" w:cs="Times New Roman"/>
                                <w:kern w:val="0"/>
                                <w:sz w:val="20"/>
                                <w:szCs w:val="20"/>
                                <w:lang w:val="en-GB" w:eastAsia="x-none"/>
                              </w:rPr>
                            </w:pPr>
                            <w:r w:rsidRPr="00C26D1E">
                              <w:rPr>
                                <w:rFonts w:ascii="Times" w:eastAsia="Malgun Gothic" w:hAnsi="Times" w:cs="Times New Roman"/>
                                <w:kern w:val="0"/>
                                <w:sz w:val="20"/>
                                <w:szCs w:val="24"/>
                                <w:lang w:val="en-GB"/>
                              </w:rPr>
                              <w:t>low/medium speed</w:t>
                            </w:r>
                            <w:r w:rsidRPr="00C26D1E">
                              <w:rPr>
                                <w:rFonts w:ascii="Times" w:eastAsia="Malgun Gothic" w:hAnsi="Times" w:cs="Times New Roman"/>
                                <w:kern w:val="0"/>
                                <w:sz w:val="20"/>
                                <w:szCs w:val="20"/>
                                <w:lang w:val="en-GB"/>
                              </w:rPr>
                              <w:t xml:space="preserve">, </w:t>
                            </w:r>
                            <w:r w:rsidRPr="00C26D1E">
                              <w:rPr>
                                <w:rFonts w:ascii="Times" w:eastAsia="Malgun Gothic" w:hAnsi="Times" w:cs="Times New Roman"/>
                                <w:kern w:val="0"/>
                                <w:sz w:val="20"/>
                                <w:szCs w:val="24"/>
                                <w:lang w:val="en-GB"/>
                              </w:rPr>
                              <w:t>FFS: high speed</w:t>
                            </w:r>
                          </w:p>
                          <w:p w14:paraId="747AC1F9" w14:textId="77777777" w:rsidR="00C26D1E" w:rsidRPr="00C26D1E" w:rsidRDefault="00C26D1E" w:rsidP="00C26D1E">
                            <w:pPr>
                              <w:widowControl/>
                              <w:numPr>
                                <w:ilvl w:val="0"/>
                                <w:numId w:val="37"/>
                              </w:numPr>
                              <w:overflowPunct w:val="0"/>
                              <w:autoSpaceDE w:val="0"/>
                              <w:autoSpaceDN w:val="0"/>
                              <w:jc w:val="left"/>
                              <w:textAlignment w:val="baseline"/>
                              <w:rPr>
                                <w:rFonts w:ascii="Times" w:eastAsia="Batang" w:hAnsi="Times" w:cs="Times New Roman"/>
                                <w:kern w:val="0"/>
                                <w:sz w:val="20"/>
                                <w:szCs w:val="20"/>
                                <w:lang w:val="en-GB" w:eastAsia="x-none"/>
                              </w:rPr>
                            </w:pPr>
                            <w:r w:rsidRPr="00C26D1E">
                              <w:rPr>
                                <w:rFonts w:ascii="Times" w:eastAsia="Batang" w:hAnsi="Times" w:cs="Times New Roman"/>
                                <w:kern w:val="0"/>
                                <w:sz w:val="20"/>
                                <w:szCs w:val="20"/>
                                <w:lang w:val="en-GB" w:eastAsia="x-none"/>
                              </w:rPr>
                              <w:t>eMBB cases including e.g., XR/smart glasses, smart phones and etc.,</w:t>
                            </w:r>
                          </w:p>
                          <w:p w14:paraId="24706EDD" w14:textId="77777777" w:rsidR="00C26D1E" w:rsidRPr="00C26D1E" w:rsidRDefault="00C26D1E" w:rsidP="00C26D1E">
                            <w:pPr>
                              <w:widowControl/>
                              <w:numPr>
                                <w:ilvl w:val="1"/>
                                <w:numId w:val="37"/>
                              </w:numPr>
                              <w:overflowPunct w:val="0"/>
                              <w:autoSpaceDE w:val="0"/>
                              <w:autoSpaceDN w:val="0"/>
                              <w:jc w:val="left"/>
                              <w:textAlignment w:val="baseline"/>
                              <w:rPr>
                                <w:rFonts w:ascii="Times" w:eastAsia="Batang" w:hAnsi="Times" w:cs="Times New Roman"/>
                                <w:kern w:val="0"/>
                                <w:sz w:val="20"/>
                                <w:szCs w:val="20"/>
                                <w:lang w:val="en-GB" w:eastAsia="x-none"/>
                              </w:rPr>
                            </w:pPr>
                            <w:r w:rsidRPr="00C26D1E">
                              <w:rPr>
                                <w:rFonts w:ascii="Times" w:eastAsia="Batang" w:hAnsi="Times" w:cs="Times New Roman"/>
                                <w:kern w:val="0"/>
                                <w:sz w:val="20"/>
                                <w:szCs w:val="20"/>
                                <w:lang w:val="en-GB" w:eastAsia="x-none"/>
                              </w:rPr>
                              <w:t>FFS: latency</w:t>
                            </w:r>
                          </w:p>
                          <w:p w14:paraId="0859D301" w14:textId="77777777" w:rsidR="00C26D1E" w:rsidRPr="00C26D1E" w:rsidRDefault="00C26D1E" w:rsidP="00C26D1E">
                            <w:pPr>
                              <w:widowControl/>
                              <w:numPr>
                                <w:ilvl w:val="1"/>
                                <w:numId w:val="37"/>
                              </w:numPr>
                              <w:overflowPunct w:val="0"/>
                              <w:autoSpaceDE w:val="0"/>
                              <w:autoSpaceDN w:val="0"/>
                              <w:jc w:val="left"/>
                              <w:textAlignment w:val="baseline"/>
                              <w:rPr>
                                <w:rFonts w:ascii="Times" w:eastAsia="Batang" w:hAnsi="Times" w:cs="Times New Roman"/>
                                <w:kern w:val="0"/>
                                <w:sz w:val="20"/>
                                <w:szCs w:val="20"/>
                                <w:lang w:val="en-GB" w:eastAsia="x-none"/>
                              </w:rPr>
                            </w:pPr>
                            <w:r w:rsidRPr="00C26D1E">
                              <w:rPr>
                                <w:rFonts w:ascii="Times" w:eastAsia="Batang" w:hAnsi="Times" w:cs="Times New Roman"/>
                                <w:kern w:val="0"/>
                                <w:sz w:val="20"/>
                                <w:szCs w:val="20"/>
                                <w:lang w:val="en-GB" w:eastAsia="x-none"/>
                              </w:rPr>
                              <w:t>devices form is various and not restricted</w:t>
                            </w:r>
                          </w:p>
                          <w:p w14:paraId="7900821C" w14:textId="77777777" w:rsidR="00C26D1E" w:rsidRPr="00C26D1E" w:rsidRDefault="00C26D1E" w:rsidP="00C26D1E">
                            <w:pPr>
                              <w:widowControl/>
                              <w:numPr>
                                <w:ilvl w:val="1"/>
                                <w:numId w:val="37"/>
                              </w:numPr>
                              <w:overflowPunct w:val="0"/>
                              <w:autoSpaceDE w:val="0"/>
                              <w:autoSpaceDN w:val="0"/>
                              <w:jc w:val="left"/>
                              <w:textAlignment w:val="baseline"/>
                              <w:rPr>
                                <w:rFonts w:ascii="Times" w:eastAsia="Batang" w:hAnsi="Times" w:cs="Times New Roman"/>
                                <w:kern w:val="0"/>
                                <w:sz w:val="20"/>
                                <w:szCs w:val="20"/>
                                <w:lang w:val="en-GB" w:eastAsia="x-none"/>
                              </w:rPr>
                            </w:pPr>
                            <w:r w:rsidRPr="00C26D1E">
                              <w:rPr>
                                <w:rFonts w:ascii="Times" w:eastAsia="Batang" w:hAnsi="Times" w:cs="Times New Roman"/>
                                <w:kern w:val="0"/>
                                <w:sz w:val="20"/>
                                <w:szCs w:val="24"/>
                                <w:lang w:val="en-GB" w:eastAsia="x-none"/>
                              </w:rPr>
                              <w:t>power-sensitive</w:t>
                            </w:r>
                          </w:p>
                          <w:p w14:paraId="238C6795" w14:textId="77777777" w:rsidR="00C26D1E" w:rsidRPr="00C26D1E" w:rsidRDefault="00C26D1E" w:rsidP="00C26D1E">
                            <w:pPr>
                              <w:widowControl/>
                              <w:numPr>
                                <w:ilvl w:val="1"/>
                                <w:numId w:val="37"/>
                              </w:numPr>
                              <w:overflowPunct w:val="0"/>
                              <w:autoSpaceDE w:val="0"/>
                              <w:autoSpaceDN w:val="0"/>
                              <w:jc w:val="left"/>
                              <w:textAlignment w:val="baseline"/>
                              <w:rPr>
                                <w:rFonts w:ascii="Times" w:eastAsia="Batang" w:hAnsi="Times" w:cs="Times New Roman"/>
                                <w:kern w:val="0"/>
                                <w:sz w:val="20"/>
                                <w:szCs w:val="20"/>
                                <w:lang w:val="en-GB" w:eastAsia="x-none"/>
                              </w:rPr>
                            </w:pPr>
                            <w:r w:rsidRPr="00C26D1E">
                              <w:rPr>
                                <w:rFonts w:ascii="Times" w:eastAsia="Malgun Gothic" w:hAnsi="Times" w:cs="Times New Roman"/>
                                <w:kern w:val="0"/>
                                <w:sz w:val="20"/>
                                <w:szCs w:val="24"/>
                                <w:lang w:val="en-GB"/>
                              </w:rPr>
                              <w:t>low/medium speed, FFS: high speed</w:t>
                            </w:r>
                          </w:p>
                          <w:p w14:paraId="5C6E78E6" w14:textId="77777777" w:rsidR="00C26D1E" w:rsidRPr="00C26D1E" w:rsidRDefault="00C26D1E" w:rsidP="00C26D1E">
                            <w:pPr>
                              <w:widowControl/>
                              <w:jc w:val="left"/>
                              <w:rPr>
                                <w:rFonts w:ascii="Times" w:eastAsia="Batang" w:hAnsi="Times" w:cs="Times New Roman"/>
                                <w:kern w:val="0"/>
                                <w:sz w:val="20"/>
                                <w:szCs w:val="24"/>
                                <w:lang w:val="en-GB"/>
                              </w:rPr>
                            </w:pPr>
                            <w:r w:rsidRPr="00C26D1E">
                              <w:rPr>
                                <w:rFonts w:ascii="Times" w:eastAsia="Batang" w:hAnsi="Times" w:cs="Times New Roman"/>
                                <w:kern w:val="0"/>
                                <w:sz w:val="20"/>
                                <w:szCs w:val="24"/>
                                <w:lang w:val="en-GB"/>
                              </w:rPr>
                              <w:t>Note: other use cases/characteristics are not precluded if any.</w:t>
                            </w:r>
                          </w:p>
                          <w:p w14:paraId="76838E17" w14:textId="77777777" w:rsidR="00C26D1E" w:rsidRPr="00C26D1E" w:rsidRDefault="00C26D1E" w:rsidP="00C26D1E">
                            <w:pPr>
                              <w:overflowPunct w:val="0"/>
                              <w:autoSpaceDE w:val="0"/>
                              <w:autoSpaceDN w:val="0"/>
                              <w:adjustRightInd w:val="0"/>
                              <w:spacing w:after="180"/>
                              <w:rPr>
                                <w:rFonts w:eastAsia="等线"/>
                                <w:sz w:val="18"/>
                                <w:highlight w:val="green"/>
                                <w:lang w:val="en-GB"/>
                              </w:rPr>
                            </w:pPr>
                          </w:p>
                        </w:txbxContent>
                      </wps:txbx>
                      <wps:bodyPr rot="0" vert="horz" wrap="square" lIns="91440" tIns="45720" rIns="91440" bIns="45720" anchor="t" anchorCtr="0" upright="1">
                        <a:noAutofit/>
                      </wps:bodyPr>
                    </wps:wsp>
                  </a:graphicData>
                </a:graphic>
              </wp:inline>
            </w:drawing>
          </mc:Choice>
          <mc:Fallback>
            <w:pict>
              <v:shape w14:anchorId="27FA3428" id="文本框 2" o:spid="_x0000_s1028" type="#_x0000_t202" style="width:453.5pt;height:241.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">
                <v:textbox>
                  <w:txbxContent>
                    <w:p w14:paraId="1739943F" w14:textId="77777777" w:rsidR="00C26D1E" w:rsidRPr="00C26D1E" w:rsidRDefault="00C26D1E" w:rsidP="00C26D1E">
                      <w:pPr>
                        <w:widowControl/>
                        <w:jc w:val="left"/>
                        <w:rPr>
                          <w:rFonts w:ascii="Times" w:eastAsia="Batang" w:hAnsi="Times" w:cs="Times New Roman"/>
                          <w:kern w:val="0"/>
                          <w:sz w:val="20"/>
                          <w:szCs w:val="24"/>
                          <w:highlight w:val="green"/>
                          <w:lang w:eastAsia="x-none"/>
                        </w:rPr>
                      </w:pPr>
                      <w:r w:rsidRPr="00C26D1E">
                        <w:rPr>
                          <w:rFonts w:ascii="Times" w:eastAsia="Batang" w:hAnsi="Times" w:cs="Times New Roman"/>
                          <w:kern w:val="0"/>
                          <w:sz w:val="20"/>
                          <w:szCs w:val="24"/>
                          <w:highlight w:val="green"/>
                          <w:lang w:eastAsia="x-none"/>
                        </w:rPr>
                        <w:t>Agreement</w:t>
                      </w:r>
                    </w:p>
                    <w:p w14:paraId="16F8F70D" w14:textId="77777777" w:rsidR="00C26D1E" w:rsidRPr="00C26D1E" w:rsidRDefault="00C26D1E" w:rsidP="00C26D1E">
                      <w:pPr>
                        <w:widowControl/>
                        <w:jc w:val="left"/>
                        <w:rPr>
                          <w:rFonts w:ascii="Times" w:eastAsia="Batang" w:hAnsi="Times" w:cs="Times New Roman"/>
                          <w:kern w:val="0"/>
                          <w:sz w:val="20"/>
                          <w:lang w:val="en-GB"/>
                        </w:rPr>
                      </w:pPr>
                      <w:r w:rsidRPr="00C26D1E">
                        <w:rPr>
                          <w:rFonts w:ascii="Times" w:eastAsia="Batang" w:hAnsi="Times" w:cs="Times New Roman"/>
                          <w:kern w:val="0"/>
                          <w:sz w:val="20"/>
                          <w:lang w:val="en-GB"/>
                        </w:rPr>
                        <w:t>The following characteristics for target use cases are considered in the study item:</w:t>
                      </w:r>
                    </w:p>
                    <w:p w14:paraId="682A701B" w14:textId="77777777" w:rsidR="00C26D1E" w:rsidRPr="00C26D1E" w:rsidRDefault="00C26D1E" w:rsidP="00C26D1E">
                      <w:pPr>
                        <w:widowControl/>
                        <w:numPr>
                          <w:ilvl w:val="0"/>
                          <w:numId w:val="37"/>
                        </w:numPr>
                        <w:overflowPunct w:val="0"/>
                        <w:autoSpaceDE w:val="0"/>
                        <w:autoSpaceDN w:val="0"/>
                        <w:jc w:val="left"/>
                        <w:textAlignment w:val="baseline"/>
                        <w:rPr>
                          <w:rFonts w:ascii="Times" w:eastAsia="Batang" w:hAnsi="Times" w:cs="Times New Roman"/>
                          <w:kern w:val="0"/>
                          <w:sz w:val="20"/>
                          <w:szCs w:val="20"/>
                          <w:lang w:val="en-GB" w:eastAsia="x-none"/>
                        </w:rPr>
                      </w:pPr>
                      <w:r w:rsidRPr="00C26D1E">
                        <w:rPr>
                          <w:rFonts w:ascii="Times" w:eastAsia="Batang" w:hAnsi="Times" w:cs="Times New Roman"/>
                          <w:kern w:val="0"/>
                          <w:sz w:val="20"/>
                          <w:szCs w:val="20"/>
                          <w:lang w:val="en-GB" w:eastAsia="x-none"/>
                        </w:rPr>
                        <w:t>IoT cases including e.g., industrial wireless sensors, controllers, actuators and etc, including the following characteristics,</w:t>
                      </w:r>
                    </w:p>
                    <w:p w14:paraId="3F1BB977" w14:textId="77777777" w:rsidR="00C26D1E" w:rsidRPr="00C26D1E" w:rsidRDefault="00C26D1E" w:rsidP="00C26D1E">
                      <w:pPr>
                        <w:widowControl/>
                        <w:numPr>
                          <w:ilvl w:val="1"/>
                          <w:numId w:val="37"/>
                        </w:numPr>
                        <w:overflowPunct w:val="0"/>
                        <w:autoSpaceDE w:val="0"/>
                        <w:autoSpaceDN w:val="0"/>
                        <w:jc w:val="left"/>
                        <w:textAlignment w:val="baseline"/>
                        <w:rPr>
                          <w:rFonts w:ascii="Times" w:eastAsia="Batang" w:hAnsi="Times" w:cs="Times New Roman"/>
                          <w:kern w:val="0"/>
                          <w:sz w:val="20"/>
                          <w:szCs w:val="20"/>
                          <w:lang w:val="en-GB" w:eastAsia="x-none"/>
                        </w:rPr>
                      </w:pPr>
                      <w:r w:rsidRPr="00C26D1E">
                        <w:rPr>
                          <w:rFonts w:ascii="Times" w:eastAsia="Batang" w:hAnsi="Times" w:cs="Times New Roman"/>
                          <w:kern w:val="0"/>
                          <w:sz w:val="20"/>
                          <w:szCs w:val="20"/>
                          <w:lang w:val="en-GB" w:eastAsia="x-none"/>
                        </w:rPr>
                        <w:t>FFS: latency</w:t>
                      </w:r>
                    </w:p>
                    <w:p w14:paraId="25A6D529" w14:textId="77777777" w:rsidR="00C26D1E" w:rsidRPr="00C26D1E" w:rsidRDefault="00C26D1E" w:rsidP="00C26D1E">
                      <w:pPr>
                        <w:widowControl/>
                        <w:numPr>
                          <w:ilvl w:val="1"/>
                          <w:numId w:val="37"/>
                        </w:numPr>
                        <w:overflowPunct w:val="0"/>
                        <w:autoSpaceDE w:val="0"/>
                        <w:autoSpaceDN w:val="0"/>
                        <w:jc w:val="left"/>
                        <w:textAlignment w:val="baseline"/>
                        <w:rPr>
                          <w:rFonts w:ascii="Times" w:eastAsia="Batang" w:hAnsi="Times" w:cs="Times New Roman"/>
                          <w:kern w:val="0"/>
                          <w:sz w:val="20"/>
                          <w:szCs w:val="20"/>
                          <w:lang w:val="en-GB" w:eastAsia="x-none"/>
                        </w:rPr>
                      </w:pPr>
                      <w:r w:rsidRPr="00C26D1E">
                        <w:rPr>
                          <w:rFonts w:ascii="Times" w:eastAsia="Batang" w:hAnsi="Times" w:cs="Times New Roman"/>
                          <w:kern w:val="0"/>
                          <w:sz w:val="20"/>
                          <w:szCs w:val="20"/>
                          <w:lang w:val="en-GB" w:eastAsia="x-none"/>
                        </w:rPr>
                        <w:t>primary for small form devices</w:t>
                      </w:r>
                    </w:p>
                    <w:p w14:paraId="0C4C51F3" w14:textId="77777777" w:rsidR="00C26D1E" w:rsidRPr="00C26D1E" w:rsidRDefault="00C26D1E" w:rsidP="00C26D1E">
                      <w:pPr>
                        <w:widowControl/>
                        <w:numPr>
                          <w:ilvl w:val="1"/>
                          <w:numId w:val="37"/>
                        </w:numPr>
                        <w:overflowPunct w:val="0"/>
                        <w:autoSpaceDE w:val="0"/>
                        <w:autoSpaceDN w:val="0"/>
                        <w:jc w:val="left"/>
                        <w:textAlignment w:val="baseline"/>
                        <w:rPr>
                          <w:rFonts w:ascii="Times" w:eastAsia="Batang" w:hAnsi="Times" w:cs="Times New Roman"/>
                          <w:kern w:val="0"/>
                          <w:sz w:val="20"/>
                          <w:szCs w:val="20"/>
                          <w:lang w:val="en-GB" w:eastAsia="x-none"/>
                        </w:rPr>
                      </w:pPr>
                      <w:r w:rsidRPr="00C26D1E">
                        <w:rPr>
                          <w:rFonts w:ascii="Times" w:eastAsia="Batang" w:hAnsi="Times" w:cs="Times New Roman"/>
                          <w:kern w:val="0"/>
                          <w:sz w:val="20"/>
                          <w:szCs w:val="24"/>
                          <w:lang w:val="en-GB" w:eastAsia="x-none"/>
                        </w:rPr>
                        <w:t>power-sensitive</w:t>
                      </w:r>
                    </w:p>
                    <w:p w14:paraId="66F098C3" w14:textId="77777777" w:rsidR="00C26D1E" w:rsidRPr="00C26D1E" w:rsidRDefault="00C26D1E" w:rsidP="00C26D1E">
                      <w:pPr>
                        <w:widowControl/>
                        <w:numPr>
                          <w:ilvl w:val="1"/>
                          <w:numId w:val="37"/>
                        </w:numPr>
                        <w:overflowPunct w:val="0"/>
                        <w:autoSpaceDE w:val="0"/>
                        <w:autoSpaceDN w:val="0"/>
                        <w:jc w:val="left"/>
                        <w:textAlignment w:val="baseline"/>
                        <w:rPr>
                          <w:rFonts w:ascii="Times" w:eastAsia="Batang" w:hAnsi="Times" w:cs="Times New Roman"/>
                          <w:kern w:val="0"/>
                          <w:sz w:val="20"/>
                          <w:szCs w:val="20"/>
                          <w:lang w:val="en-GB" w:eastAsia="x-none"/>
                        </w:rPr>
                      </w:pPr>
                      <w:r w:rsidRPr="00C26D1E">
                        <w:rPr>
                          <w:rFonts w:ascii="Times" w:eastAsia="Malgun Gothic" w:hAnsi="Times" w:cs="Times New Roman"/>
                          <w:kern w:val="0"/>
                          <w:sz w:val="20"/>
                          <w:szCs w:val="20"/>
                          <w:lang w:val="en-GB"/>
                        </w:rPr>
                        <w:t>static, nomadic or limited mobility</w:t>
                      </w:r>
                    </w:p>
                    <w:p w14:paraId="3721679A" w14:textId="77777777" w:rsidR="00C26D1E" w:rsidRPr="00C26D1E" w:rsidRDefault="00C26D1E" w:rsidP="00C26D1E">
                      <w:pPr>
                        <w:widowControl/>
                        <w:numPr>
                          <w:ilvl w:val="0"/>
                          <w:numId w:val="37"/>
                        </w:numPr>
                        <w:overflowPunct w:val="0"/>
                        <w:autoSpaceDE w:val="0"/>
                        <w:autoSpaceDN w:val="0"/>
                        <w:jc w:val="left"/>
                        <w:textAlignment w:val="baseline"/>
                        <w:rPr>
                          <w:rFonts w:ascii="Times" w:eastAsia="Batang" w:hAnsi="Times" w:cs="Times New Roman"/>
                          <w:kern w:val="0"/>
                          <w:sz w:val="20"/>
                          <w:szCs w:val="20"/>
                          <w:lang w:val="en-GB" w:eastAsia="x-none"/>
                        </w:rPr>
                      </w:pPr>
                      <w:r w:rsidRPr="00C26D1E">
                        <w:rPr>
                          <w:rFonts w:ascii="Times" w:eastAsia="Batang" w:hAnsi="Times" w:cs="Times New Roman"/>
                          <w:kern w:val="0"/>
                          <w:sz w:val="20"/>
                          <w:szCs w:val="20"/>
                          <w:lang w:val="en-GB" w:eastAsia="x-none"/>
                        </w:rPr>
                        <w:t xml:space="preserve">Wearable cases including e.g., </w:t>
                      </w:r>
                      <w:r w:rsidRPr="00C26D1E">
                        <w:rPr>
                          <w:rFonts w:ascii="Times" w:eastAsia="Batang" w:hAnsi="Times" w:cs="Times New Roman"/>
                          <w:kern w:val="0"/>
                          <w:sz w:val="20"/>
                          <w:szCs w:val="24"/>
                          <w:lang w:val="en-GB" w:eastAsia="x-none"/>
                        </w:rPr>
                        <w:t>smart watches, rings, eHealth related devices, and medical monitoring devices etc.</w:t>
                      </w:r>
                      <w:r w:rsidRPr="00C26D1E">
                        <w:rPr>
                          <w:rFonts w:ascii="Times" w:eastAsia="Batang" w:hAnsi="Times" w:cs="Times New Roman"/>
                          <w:kern w:val="0"/>
                          <w:sz w:val="20"/>
                          <w:szCs w:val="20"/>
                          <w:lang w:val="en-GB" w:eastAsia="x-none"/>
                        </w:rPr>
                        <w:t xml:space="preserve">, </w:t>
                      </w:r>
                    </w:p>
                    <w:p w14:paraId="179054F7" w14:textId="77777777" w:rsidR="00C26D1E" w:rsidRPr="00C26D1E" w:rsidRDefault="00C26D1E" w:rsidP="00C26D1E">
                      <w:pPr>
                        <w:widowControl/>
                        <w:numPr>
                          <w:ilvl w:val="1"/>
                          <w:numId w:val="37"/>
                        </w:numPr>
                        <w:overflowPunct w:val="0"/>
                        <w:autoSpaceDE w:val="0"/>
                        <w:autoSpaceDN w:val="0"/>
                        <w:jc w:val="left"/>
                        <w:textAlignment w:val="baseline"/>
                        <w:rPr>
                          <w:rFonts w:ascii="Times" w:eastAsia="Batang" w:hAnsi="Times" w:cs="Times New Roman"/>
                          <w:kern w:val="0"/>
                          <w:sz w:val="20"/>
                          <w:szCs w:val="20"/>
                          <w:lang w:val="en-GB" w:eastAsia="x-none"/>
                        </w:rPr>
                      </w:pPr>
                      <w:r w:rsidRPr="00C26D1E">
                        <w:rPr>
                          <w:rFonts w:ascii="Times" w:eastAsia="Batang" w:hAnsi="Times" w:cs="Times New Roman"/>
                          <w:kern w:val="0"/>
                          <w:sz w:val="20"/>
                          <w:szCs w:val="20"/>
                          <w:lang w:val="en-GB" w:eastAsia="x-none"/>
                        </w:rPr>
                        <w:t>FFS: latency</w:t>
                      </w:r>
                    </w:p>
                    <w:p w14:paraId="17184F4A" w14:textId="77777777" w:rsidR="00C26D1E" w:rsidRPr="00C26D1E" w:rsidRDefault="00C26D1E" w:rsidP="00C26D1E">
                      <w:pPr>
                        <w:widowControl/>
                        <w:numPr>
                          <w:ilvl w:val="1"/>
                          <w:numId w:val="37"/>
                        </w:numPr>
                        <w:overflowPunct w:val="0"/>
                        <w:autoSpaceDE w:val="0"/>
                        <w:autoSpaceDN w:val="0"/>
                        <w:jc w:val="left"/>
                        <w:textAlignment w:val="baseline"/>
                        <w:rPr>
                          <w:rFonts w:ascii="Times" w:eastAsia="Batang" w:hAnsi="Times" w:cs="Times New Roman"/>
                          <w:kern w:val="0"/>
                          <w:sz w:val="20"/>
                          <w:szCs w:val="20"/>
                          <w:lang w:val="en-GB" w:eastAsia="x-none"/>
                        </w:rPr>
                      </w:pPr>
                      <w:r w:rsidRPr="00C26D1E">
                        <w:rPr>
                          <w:rFonts w:ascii="Times" w:eastAsia="Batang" w:hAnsi="Times" w:cs="Times New Roman"/>
                          <w:kern w:val="0"/>
                          <w:sz w:val="20"/>
                          <w:szCs w:val="20"/>
                          <w:lang w:val="en-GB" w:eastAsia="x-none"/>
                        </w:rPr>
                        <w:t>primary for small form devices,</w:t>
                      </w:r>
                    </w:p>
                    <w:p w14:paraId="1AA68F45" w14:textId="77777777" w:rsidR="00C26D1E" w:rsidRPr="00C26D1E" w:rsidRDefault="00C26D1E" w:rsidP="00C26D1E">
                      <w:pPr>
                        <w:widowControl/>
                        <w:numPr>
                          <w:ilvl w:val="1"/>
                          <w:numId w:val="37"/>
                        </w:numPr>
                        <w:overflowPunct w:val="0"/>
                        <w:autoSpaceDE w:val="0"/>
                        <w:autoSpaceDN w:val="0"/>
                        <w:jc w:val="left"/>
                        <w:textAlignment w:val="baseline"/>
                        <w:rPr>
                          <w:rFonts w:ascii="Times" w:eastAsia="Batang" w:hAnsi="Times" w:cs="Times New Roman"/>
                          <w:kern w:val="0"/>
                          <w:sz w:val="20"/>
                          <w:szCs w:val="20"/>
                          <w:lang w:val="en-GB" w:eastAsia="x-none"/>
                        </w:rPr>
                      </w:pPr>
                      <w:r w:rsidRPr="00C26D1E">
                        <w:rPr>
                          <w:rFonts w:ascii="Times" w:eastAsia="Batang" w:hAnsi="Times" w:cs="Times New Roman"/>
                          <w:kern w:val="0"/>
                          <w:sz w:val="20"/>
                          <w:szCs w:val="24"/>
                          <w:lang w:val="en-GB" w:eastAsia="x-none"/>
                        </w:rPr>
                        <w:t>power-sensitive</w:t>
                      </w:r>
                    </w:p>
                    <w:p w14:paraId="02D30530" w14:textId="77777777" w:rsidR="00C26D1E" w:rsidRPr="00C26D1E" w:rsidRDefault="00C26D1E" w:rsidP="00C26D1E">
                      <w:pPr>
                        <w:widowControl/>
                        <w:numPr>
                          <w:ilvl w:val="1"/>
                          <w:numId w:val="37"/>
                        </w:numPr>
                        <w:overflowPunct w:val="0"/>
                        <w:autoSpaceDE w:val="0"/>
                        <w:autoSpaceDN w:val="0"/>
                        <w:jc w:val="left"/>
                        <w:textAlignment w:val="baseline"/>
                        <w:rPr>
                          <w:rFonts w:ascii="Times" w:eastAsia="Batang" w:hAnsi="Times" w:cs="Times New Roman"/>
                          <w:kern w:val="0"/>
                          <w:sz w:val="20"/>
                          <w:szCs w:val="20"/>
                          <w:lang w:val="en-GB" w:eastAsia="x-none"/>
                        </w:rPr>
                      </w:pPr>
                      <w:r w:rsidRPr="00C26D1E">
                        <w:rPr>
                          <w:rFonts w:ascii="Times" w:eastAsia="Malgun Gothic" w:hAnsi="Times" w:cs="Times New Roman"/>
                          <w:kern w:val="0"/>
                          <w:sz w:val="20"/>
                          <w:szCs w:val="24"/>
                          <w:lang w:val="en-GB"/>
                        </w:rPr>
                        <w:t>low/medium speed</w:t>
                      </w:r>
                      <w:r w:rsidRPr="00C26D1E">
                        <w:rPr>
                          <w:rFonts w:ascii="Times" w:eastAsia="Malgun Gothic" w:hAnsi="Times" w:cs="Times New Roman"/>
                          <w:kern w:val="0"/>
                          <w:sz w:val="20"/>
                          <w:szCs w:val="20"/>
                          <w:lang w:val="en-GB"/>
                        </w:rPr>
                        <w:t xml:space="preserve">, </w:t>
                      </w:r>
                      <w:r w:rsidRPr="00C26D1E">
                        <w:rPr>
                          <w:rFonts w:ascii="Times" w:eastAsia="Malgun Gothic" w:hAnsi="Times" w:cs="Times New Roman"/>
                          <w:kern w:val="0"/>
                          <w:sz w:val="20"/>
                          <w:szCs w:val="24"/>
                          <w:lang w:val="en-GB"/>
                        </w:rPr>
                        <w:t>FFS: high speed</w:t>
                      </w:r>
                    </w:p>
                    <w:p w14:paraId="747AC1F9" w14:textId="77777777" w:rsidR="00C26D1E" w:rsidRPr="00C26D1E" w:rsidRDefault="00C26D1E" w:rsidP="00C26D1E">
                      <w:pPr>
                        <w:widowControl/>
                        <w:numPr>
                          <w:ilvl w:val="0"/>
                          <w:numId w:val="37"/>
                        </w:numPr>
                        <w:overflowPunct w:val="0"/>
                        <w:autoSpaceDE w:val="0"/>
                        <w:autoSpaceDN w:val="0"/>
                        <w:jc w:val="left"/>
                        <w:textAlignment w:val="baseline"/>
                        <w:rPr>
                          <w:rFonts w:ascii="Times" w:eastAsia="Batang" w:hAnsi="Times" w:cs="Times New Roman"/>
                          <w:kern w:val="0"/>
                          <w:sz w:val="20"/>
                          <w:szCs w:val="20"/>
                          <w:lang w:val="en-GB" w:eastAsia="x-none"/>
                        </w:rPr>
                      </w:pPr>
                      <w:r w:rsidRPr="00C26D1E">
                        <w:rPr>
                          <w:rFonts w:ascii="Times" w:eastAsia="Batang" w:hAnsi="Times" w:cs="Times New Roman"/>
                          <w:kern w:val="0"/>
                          <w:sz w:val="20"/>
                          <w:szCs w:val="20"/>
                          <w:lang w:val="en-GB" w:eastAsia="x-none"/>
                        </w:rPr>
                        <w:t>eMBB cases including e.g., XR/smart glasses, smart phones and etc.,</w:t>
                      </w:r>
                    </w:p>
                    <w:p w14:paraId="24706EDD" w14:textId="77777777" w:rsidR="00C26D1E" w:rsidRPr="00C26D1E" w:rsidRDefault="00C26D1E" w:rsidP="00C26D1E">
                      <w:pPr>
                        <w:widowControl/>
                        <w:numPr>
                          <w:ilvl w:val="1"/>
                          <w:numId w:val="37"/>
                        </w:numPr>
                        <w:overflowPunct w:val="0"/>
                        <w:autoSpaceDE w:val="0"/>
                        <w:autoSpaceDN w:val="0"/>
                        <w:jc w:val="left"/>
                        <w:textAlignment w:val="baseline"/>
                        <w:rPr>
                          <w:rFonts w:ascii="Times" w:eastAsia="Batang" w:hAnsi="Times" w:cs="Times New Roman"/>
                          <w:kern w:val="0"/>
                          <w:sz w:val="20"/>
                          <w:szCs w:val="20"/>
                          <w:lang w:val="en-GB" w:eastAsia="x-none"/>
                        </w:rPr>
                      </w:pPr>
                      <w:r w:rsidRPr="00C26D1E">
                        <w:rPr>
                          <w:rFonts w:ascii="Times" w:eastAsia="Batang" w:hAnsi="Times" w:cs="Times New Roman"/>
                          <w:kern w:val="0"/>
                          <w:sz w:val="20"/>
                          <w:szCs w:val="20"/>
                          <w:lang w:val="en-GB" w:eastAsia="x-none"/>
                        </w:rPr>
                        <w:t>FFS: latency</w:t>
                      </w:r>
                    </w:p>
                    <w:p w14:paraId="0859D301" w14:textId="77777777" w:rsidR="00C26D1E" w:rsidRPr="00C26D1E" w:rsidRDefault="00C26D1E" w:rsidP="00C26D1E">
                      <w:pPr>
                        <w:widowControl/>
                        <w:numPr>
                          <w:ilvl w:val="1"/>
                          <w:numId w:val="37"/>
                        </w:numPr>
                        <w:overflowPunct w:val="0"/>
                        <w:autoSpaceDE w:val="0"/>
                        <w:autoSpaceDN w:val="0"/>
                        <w:jc w:val="left"/>
                        <w:textAlignment w:val="baseline"/>
                        <w:rPr>
                          <w:rFonts w:ascii="Times" w:eastAsia="Batang" w:hAnsi="Times" w:cs="Times New Roman"/>
                          <w:kern w:val="0"/>
                          <w:sz w:val="20"/>
                          <w:szCs w:val="20"/>
                          <w:lang w:val="en-GB" w:eastAsia="x-none"/>
                        </w:rPr>
                      </w:pPr>
                      <w:r w:rsidRPr="00C26D1E">
                        <w:rPr>
                          <w:rFonts w:ascii="Times" w:eastAsia="Batang" w:hAnsi="Times" w:cs="Times New Roman"/>
                          <w:kern w:val="0"/>
                          <w:sz w:val="20"/>
                          <w:szCs w:val="20"/>
                          <w:lang w:val="en-GB" w:eastAsia="x-none"/>
                        </w:rPr>
                        <w:t>devices form is various and not restricted</w:t>
                      </w:r>
                    </w:p>
                    <w:p w14:paraId="7900821C" w14:textId="77777777" w:rsidR="00C26D1E" w:rsidRPr="00C26D1E" w:rsidRDefault="00C26D1E" w:rsidP="00C26D1E">
                      <w:pPr>
                        <w:widowControl/>
                        <w:numPr>
                          <w:ilvl w:val="1"/>
                          <w:numId w:val="37"/>
                        </w:numPr>
                        <w:overflowPunct w:val="0"/>
                        <w:autoSpaceDE w:val="0"/>
                        <w:autoSpaceDN w:val="0"/>
                        <w:jc w:val="left"/>
                        <w:textAlignment w:val="baseline"/>
                        <w:rPr>
                          <w:rFonts w:ascii="Times" w:eastAsia="Batang" w:hAnsi="Times" w:cs="Times New Roman"/>
                          <w:kern w:val="0"/>
                          <w:sz w:val="20"/>
                          <w:szCs w:val="20"/>
                          <w:lang w:val="en-GB" w:eastAsia="x-none"/>
                        </w:rPr>
                      </w:pPr>
                      <w:r w:rsidRPr="00C26D1E">
                        <w:rPr>
                          <w:rFonts w:ascii="Times" w:eastAsia="Batang" w:hAnsi="Times" w:cs="Times New Roman"/>
                          <w:kern w:val="0"/>
                          <w:sz w:val="20"/>
                          <w:szCs w:val="24"/>
                          <w:lang w:val="en-GB" w:eastAsia="x-none"/>
                        </w:rPr>
                        <w:t>power-sensitive</w:t>
                      </w:r>
                    </w:p>
                    <w:p w14:paraId="238C6795" w14:textId="77777777" w:rsidR="00C26D1E" w:rsidRPr="00C26D1E" w:rsidRDefault="00C26D1E" w:rsidP="00C26D1E">
                      <w:pPr>
                        <w:widowControl/>
                        <w:numPr>
                          <w:ilvl w:val="1"/>
                          <w:numId w:val="37"/>
                        </w:numPr>
                        <w:overflowPunct w:val="0"/>
                        <w:autoSpaceDE w:val="0"/>
                        <w:autoSpaceDN w:val="0"/>
                        <w:jc w:val="left"/>
                        <w:textAlignment w:val="baseline"/>
                        <w:rPr>
                          <w:rFonts w:ascii="Times" w:eastAsia="Batang" w:hAnsi="Times" w:cs="Times New Roman"/>
                          <w:kern w:val="0"/>
                          <w:sz w:val="20"/>
                          <w:szCs w:val="20"/>
                          <w:lang w:val="en-GB" w:eastAsia="x-none"/>
                        </w:rPr>
                      </w:pPr>
                      <w:r w:rsidRPr="00C26D1E">
                        <w:rPr>
                          <w:rFonts w:ascii="Times" w:eastAsia="Malgun Gothic" w:hAnsi="Times" w:cs="Times New Roman"/>
                          <w:kern w:val="0"/>
                          <w:sz w:val="20"/>
                          <w:szCs w:val="24"/>
                          <w:lang w:val="en-GB"/>
                        </w:rPr>
                        <w:t>low/medium speed, FFS: high speed</w:t>
                      </w:r>
                    </w:p>
                    <w:p w14:paraId="5C6E78E6" w14:textId="77777777" w:rsidR="00C26D1E" w:rsidRPr="00C26D1E" w:rsidRDefault="00C26D1E" w:rsidP="00C26D1E">
                      <w:pPr>
                        <w:widowControl/>
                        <w:jc w:val="left"/>
                        <w:rPr>
                          <w:rFonts w:ascii="Times" w:eastAsia="Batang" w:hAnsi="Times" w:cs="Times New Roman"/>
                          <w:kern w:val="0"/>
                          <w:sz w:val="20"/>
                          <w:szCs w:val="24"/>
                          <w:lang w:val="en-GB"/>
                        </w:rPr>
                      </w:pPr>
                      <w:r w:rsidRPr="00C26D1E">
                        <w:rPr>
                          <w:rFonts w:ascii="Times" w:eastAsia="Batang" w:hAnsi="Times" w:cs="Times New Roman"/>
                          <w:kern w:val="0"/>
                          <w:sz w:val="20"/>
                          <w:szCs w:val="24"/>
                          <w:lang w:val="en-GB"/>
                        </w:rPr>
                        <w:t>Note: other use cases/characteristics are not precluded if any.</w:t>
                      </w:r>
                    </w:p>
                    <w:p w14:paraId="76838E17" w14:textId="77777777" w:rsidR="00C26D1E" w:rsidRPr="00C26D1E" w:rsidRDefault="00C26D1E" w:rsidP="00C26D1E">
                      <w:pPr>
                        <w:overflowPunct w:val="0"/>
                        <w:autoSpaceDE w:val="0"/>
                        <w:autoSpaceDN w:val="0"/>
                        <w:adjustRightInd w:val="0"/>
                        <w:spacing w:after="180"/>
                        <w:rPr>
                          <w:rFonts w:eastAsia="等线"/>
                          <w:sz w:val="18"/>
                          <w:highlight w:val="green"/>
                          <w:lang w:val="en-GB"/>
                        </w:rPr>
                      </w:pPr>
                    </w:p>
                  </w:txbxContent>
                </v:textbox>
                <w10:anchorlock/>
              </v:shape>
            </w:pict>
          </mc:Fallback>
        </mc:AlternateContent>
      </w:r>
    </w:p>
    <w:p w14:paraId="6E758728" w14:textId="18B7F208" w:rsidR="00C26D1E" w:rsidRDefault="00C65CA8" w:rsidP="00CE155B">
      <w:pPr>
        <w:spacing w:after="120"/>
        <w:rPr>
          <w:rFonts w:ascii="Times New Roman" w:eastAsia="微软雅黑" w:hAnsi="Times New Roman"/>
          <w:bCs/>
          <w:iCs/>
          <w:szCs w:val="20"/>
        </w:rPr>
      </w:pPr>
      <w:r>
        <w:rPr>
          <w:rFonts w:ascii="Times New Roman" w:eastAsia="微软雅黑" w:hAnsi="Times New Roman"/>
          <w:bCs/>
          <w:iCs/>
          <w:szCs w:val="20"/>
        </w:rPr>
        <w:t xml:space="preserve">It is reasonable to </w:t>
      </w:r>
      <w:r w:rsidR="00E50957" w:rsidRPr="00E50957">
        <w:rPr>
          <w:rFonts w:ascii="Times New Roman" w:eastAsia="微软雅黑" w:hAnsi="Times New Roman"/>
          <w:bCs/>
          <w:iCs/>
          <w:szCs w:val="20"/>
        </w:rPr>
        <w:t>consider all the potential UE types</w:t>
      </w:r>
      <w:r>
        <w:rPr>
          <w:rFonts w:ascii="Times New Roman" w:eastAsia="微软雅黑" w:hAnsi="Times New Roman"/>
          <w:bCs/>
          <w:iCs/>
          <w:szCs w:val="20"/>
        </w:rPr>
        <w:t xml:space="preserve"> in RAN4 discussion</w:t>
      </w:r>
      <w:r w:rsidR="00783511">
        <w:rPr>
          <w:rFonts w:ascii="Times New Roman" w:eastAsia="微软雅黑" w:hAnsi="Times New Roman"/>
          <w:bCs/>
          <w:iCs/>
          <w:szCs w:val="20"/>
        </w:rPr>
        <w:t xml:space="preserve">, </w:t>
      </w:r>
      <w:r w:rsidR="001679B6">
        <w:rPr>
          <w:rFonts w:ascii="Times New Roman" w:eastAsia="微软雅黑" w:hAnsi="Times New Roman"/>
          <w:bCs/>
          <w:iCs/>
          <w:szCs w:val="20"/>
        </w:rPr>
        <w:t>further</w:t>
      </w:r>
      <w:r>
        <w:rPr>
          <w:rFonts w:ascii="Times New Roman" w:eastAsia="微软雅黑" w:hAnsi="Times New Roman"/>
          <w:bCs/>
          <w:iCs/>
          <w:szCs w:val="20"/>
        </w:rPr>
        <w:t xml:space="preserve"> </w:t>
      </w:r>
      <w:r w:rsidR="00783511">
        <w:rPr>
          <w:rFonts w:ascii="Times New Roman" w:eastAsia="微软雅黑" w:hAnsi="Times New Roman"/>
          <w:bCs/>
          <w:iCs/>
          <w:szCs w:val="20"/>
        </w:rPr>
        <w:t xml:space="preserve">differentiate the </w:t>
      </w:r>
      <w:r w:rsidR="001679B6">
        <w:rPr>
          <w:rFonts w:ascii="Times New Roman" w:eastAsia="微软雅黑" w:hAnsi="Times New Roman"/>
          <w:bCs/>
          <w:iCs/>
          <w:szCs w:val="20"/>
        </w:rPr>
        <w:t>assumptions</w:t>
      </w:r>
      <w:r w:rsidR="00783511">
        <w:rPr>
          <w:rFonts w:ascii="Times New Roman" w:eastAsia="微软雅黑" w:hAnsi="Times New Roman"/>
          <w:bCs/>
          <w:iCs/>
          <w:szCs w:val="20"/>
        </w:rPr>
        <w:t xml:space="preserve"> on different UE type </w:t>
      </w:r>
      <w:r>
        <w:rPr>
          <w:rFonts w:ascii="Times New Roman" w:eastAsia="微软雅黑" w:hAnsi="Times New Roman"/>
          <w:bCs/>
          <w:iCs/>
          <w:szCs w:val="20"/>
        </w:rPr>
        <w:t>would</w:t>
      </w:r>
      <w:r w:rsidR="00783511">
        <w:rPr>
          <w:rFonts w:ascii="Times New Roman" w:eastAsia="微软雅黑" w:hAnsi="Times New Roman"/>
          <w:bCs/>
          <w:iCs/>
          <w:szCs w:val="20"/>
        </w:rPr>
        <w:t xml:space="preserve"> make the discussions </w:t>
      </w:r>
      <w:r w:rsidR="00542418">
        <w:rPr>
          <w:rFonts w:ascii="Times New Roman" w:eastAsia="微软雅黑" w:hAnsi="Times New Roman"/>
          <w:bCs/>
          <w:iCs/>
          <w:szCs w:val="20"/>
        </w:rPr>
        <w:t xml:space="preserve">being </w:t>
      </w:r>
      <w:r w:rsidR="00783511">
        <w:rPr>
          <w:rFonts w:ascii="Times New Roman" w:eastAsia="微软雅黑" w:hAnsi="Times New Roman"/>
          <w:bCs/>
          <w:iCs/>
          <w:szCs w:val="20"/>
        </w:rPr>
        <w:t>more complicated.</w:t>
      </w:r>
      <w:r w:rsidR="00E50957" w:rsidRPr="00E50957">
        <w:rPr>
          <w:rFonts w:ascii="Times New Roman" w:eastAsia="微软雅黑" w:hAnsi="Times New Roman"/>
          <w:bCs/>
          <w:iCs/>
          <w:szCs w:val="20"/>
        </w:rPr>
        <w:t xml:space="preserve"> </w:t>
      </w:r>
    </w:p>
    <w:p w14:paraId="1A7D4261" w14:textId="5DA259ED" w:rsidR="00E50957" w:rsidRPr="00B717A9" w:rsidRDefault="00E50957" w:rsidP="00E50957">
      <w:pPr>
        <w:spacing w:after="120"/>
        <w:rPr>
          <w:rFonts w:ascii="Times New Roman" w:eastAsia="微软雅黑" w:hAnsi="Times New Roman"/>
          <w:b/>
          <w:bCs/>
          <w:iCs/>
          <w:szCs w:val="20"/>
        </w:rPr>
      </w:pPr>
      <w:r w:rsidRPr="00D36763">
        <w:rPr>
          <w:rFonts w:ascii="Times New Roman" w:eastAsia="微软雅黑" w:hAnsi="Times New Roman"/>
          <w:b/>
          <w:bCs/>
          <w:iCs/>
          <w:szCs w:val="20"/>
        </w:rPr>
        <w:t xml:space="preserve">Proposal </w:t>
      </w:r>
      <w:r w:rsidR="00542418">
        <w:rPr>
          <w:rFonts w:ascii="Times New Roman" w:eastAsia="微软雅黑" w:hAnsi="Times New Roman"/>
          <w:b/>
          <w:bCs/>
          <w:iCs/>
          <w:szCs w:val="20"/>
        </w:rPr>
        <w:t>9</w:t>
      </w:r>
      <w:r w:rsidRPr="00D36763">
        <w:rPr>
          <w:rFonts w:ascii="Times New Roman" w:eastAsia="微软雅黑" w:hAnsi="Times New Roman"/>
          <w:b/>
          <w:bCs/>
          <w:iCs/>
          <w:szCs w:val="20"/>
        </w:rPr>
        <w:t xml:space="preserve">: RAN4 </w:t>
      </w:r>
      <w:r>
        <w:rPr>
          <w:rFonts w:ascii="Times New Roman" w:eastAsia="微软雅黑" w:hAnsi="Times New Roman"/>
          <w:b/>
          <w:bCs/>
          <w:iCs/>
          <w:szCs w:val="20"/>
        </w:rPr>
        <w:t>should consider all the UE types mentioned in the SID, e.g. IoT devices, Wearable devices, and e</w:t>
      </w:r>
      <w:r w:rsidR="00C561D1">
        <w:rPr>
          <w:rFonts w:ascii="Times New Roman" w:eastAsia="微软雅黑" w:hAnsi="Times New Roman"/>
          <w:b/>
          <w:bCs/>
          <w:iCs/>
          <w:szCs w:val="20"/>
        </w:rPr>
        <w:t>-</w:t>
      </w:r>
      <w:bookmarkStart w:id="8" w:name="_GoBack"/>
      <w:bookmarkEnd w:id="8"/>
      <w:r>
        <w:rPr>
          <w:rFonts w:ascii="Times New Roman" w:eastAsia="微软雅黑" w:hAnsi="Times New Roman"/>
          <w:b/>
          <w:bCs/>
          <w:iCs/>
          <w:szCs w:val="20"/>
        </w:rPr>
        <w:t>MBB devices</w:t>
      </w:r>
      <w:r w:rsidRPr="00D36763">
        <w:rPr>
          <w:rFonts w:ascii="Times New Roman" w:eastAsia="微软雅黑" w:hAnsi="Times New Roman"/>
          <w:b/>
          <w:bCs/>
          <w:iCs/>
          <w:szCs w:val="20"/>
        </w:rPr>
        <w:t xml:space="preserve">. </w:t>
      </w:r>
    </w:p>
    <w:p w14:paraId="642857AC" w14:textId="77777777" w:rsidR="000E7F6E" w:rsidRPr="0088529D" w:rsidRDefault="000E7F6E" w:rsidP="000E7F6E">
      <w:pPr>
        <w:keepNext/>
        <w:keepLines/>
        <w:widowControl/>
        <w:numPr>
          <w:ilvl w:val="0"/>
          <w:numId w:val="24"/>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sz w:val="36"/>
          <w:szCs w:val="20"/>
          <w:lang w:val="fr-FR"/>
        </w:rPr>
      </w:pPr>
      <w:r w:rsidRPr="0088529D">
        <w:rPr>
          <w:rFonts w:ascii="Arial" w:eastAsia="宋体" w:hAnsi="Arial" w:hint="eastAsia"/>
          <w:sz w:val="36"/>
          <w:szCs w:val="20"/>
          <w:lang w:val="fr-FR"/>
        </w:rPr>
        <w:t>Conclusion</w:t>
      </w:r>
    </w:p>
    <w:p w14:paraId="08B77F77" w14:textId="62B65A0E" w:rsidR="000E7F6E" w:rsidRDefault="000E7F6E" w:rsidP="00E330EB">
      <w:pPr>
        <w:spacing w:after="120"/>
        <w:rPr>
          <w:rFonts w:ascii="Times New Roman" w:eastAsia="宋体" w:hAnsi="Times New Roman"/>
        </w:rPr>
      </w:pPr>
      <w:r w:rsidRPr="007B3FA3">
        <w:rPr>
          <w:rFonts w:ascii="Times New Roman" w:hAnsi="Times New Roman"/>
        </w:rPr>
        <w:t xml:space="preserve">In this contribution, we </w:t>
      </w:r>
      <w:r w:rsidR="00833DD9">
        <w:rPr>
          <w:rFonts w:ascii="Times New Roman" w:hAnsi="Times New Roman"/>
        </w:rPr>
        <w:t xml:space="preserve">share our views on LP-WUR and have the following </w:t>
      </w:r>
      <w:r w:rsidR="00BC36C2">
        <w:rPr>
          <w:rFonts w:ascii="Times New Roman" w:hAnsi="Times New Roman"/>
        </w:rPr>
        <w:t xml:space="preserve">observations and </w:t>
      </w:r>
      <w:r w:rsidR="00833DD9">
        <w:rPr>
          <w:rFonts w:ascii="Times New Roman" w:hAnsi="Times New Roman"/>
        </w:rPr>
        <w:t>proposals:</w:t>
      </w:r>
    </w:p>
    <w:p w14:paraId="542371A0" w14:textId="219E9270" w:rsidR="001679B6" w:rsidRDefault="001679B6" w:rsidP="001679B6">
      <w:pPr>
        <w:spacing w:after="120"/>
        <w:rPr>
          <w:rFonts w:ascii="Times New Roman" w:eastAsia="微软雅黑" w:hAnsi="Times New Roman"/>
          <w:b/>
          <w:bCs/>
          <w:iCs/>
          <w:szCs w:val="20"/>
        </w:rPr>
      </w:pPr>
      <w:r>
        <w:rPr>
          <w:rFonts w:ascii="Times New Roman" w:eastAsia="微软雅黑" w:hAnsi="Times New Roman"/>
          <w:b/>
          <w:bCs/>
          <w:iCs/>
          <w:szCs w:val="20"/>
        </w:rPr>
        <w:t>Observation 1</w:t>
      </w:r>
      <w:r w:rsidRPr="0005678A">
        <w:rPr>
          <w:rFonts w:ascii="Times New Roman" w:eastAsia="微软雅黑" w:hAnsi="Times New Roman"/>
          <w:b/>
          <w:bCs/>
          <w:iCs/>
          <w:szCs w:val="20"/>
        </w:rPr>
        <w:t xml:space="preserve">: </w:t>
      </w:r>
      <w:r>
        <w:rPr>
          <w:rFonts w:ascii="Times New Roman" w:eastAsia="微软雅黑" w:hAnsi="Times New Roman"/>
          <w:b/>
          <w:bCs/>
          <w:iCs/>
          <w:szCs w:val="20"/>
        </w:rPr>
        <w:t xml:space="preserve">For ACS and ASCS evaluation, </w:t>
      </w:r>
      <w:r w:rsidRPr="00731477">
        <w:rPr>
          <w:rFonts w:ascii="Times New Roman" w:eastAsia="微软雅黑" w:hAnsi="Times New Roman"/>
          <w:b/>
          <w:bCs/>
          <w:iCs/>
          <w:szCs w:val="20"/>
        </w:rPr>
        <w:t>Option 1 and Option 2 and not conflicted approaches, the basi</w:t>
      </w:r>
      <w:r>
        <w:rPr>
          <w:rFonts w:ascii="Times New Roman" w:eastAsia="微软雅黑" w:hAnsi="Times New Roman"/>
          <w:b/>
          <w:bCs/>
          <w:iCs/>
          <w:szCs w:val="20"/>
        </w:rPr>
        <w:t>c</w:t>
      </w:r>
      <w:r w:rsidRPr="00731477">
        <w:rPr>
          <w:rFonts w:ascii="Times New Roman" w:eastAsia="微软雅黑" w:hAnsi="Times New Roman"/>
          <w:b/>
          <w:bCs/>
          <w:iCs/>
          <w:szCs w:val="20"/>
        </w:rPr>
        <w:t xml:space="preserve"> idea is the same</w:t>
      </w:r>
      <w:r w:rsidRPr="0005678A">
        <w:rPr>
          <w:rFonts w:ascii="Times New Roman" w:eastAsia="微软雅黑" w:hAnsi="Times New Roman"/>
          <w:b/>
          <w:bCs/>
          <w:iCs/>
          <w:szCs w:val="20"/>
        </w:rPr>
        <w:t>.</w:t>
      </w:r>
    </w:p>
    <w:p w14:paraId="793173D1" w14:textId="77777777" w:rsidR="00CB4534" w:rsidRDefault="00CB4534" w:rsidP="00CB4534">
      <w:pPr>
        <w:rPr>
          <w:rFonts w:ascii="Times New Roman" w:eastAsia="微软雅黑" w:hAnsi="Times New Roman"/>
          <w:b/>
          <w:bCs/>
          <w:iCs/>
          <w:szCs w:val="20"/>
        </w:rPr>
      </w:pPr>
      <w:r>
        <w:rPr>
          <w:rFonts w:ascii="Times New Roman" w:eastAsia="微软雅黑" w:hAnsi="Times New Roman"/>
          <w:b/>
          <w:bCs/>
          <w:iCs/>
          <w:szCs w:val="20"/>
        </w:rPr>
        <w:t>Observation 2: RAN1 has adopted 0dB, 3dB, and 6dB for power boosting analysis.</w:t>
      </w:r>
    </w:p>
    <w:p w14:paraId="5B6484D0" w14:textId="77777777" w:rsidR="00CB4534" w:rsidRDefault="00CB4534" w:rsidP="001679B6">
      <w:pPr>
        <w:spacing w:after="120"/>
        <w:rPr>
          <w:rFonts w:ascii="Times New Roman" w:eastAsia="微软雅黑" w:hAnsi="Times New Roman"/>
          <w:b/>
          <w:bCs/>
          <w:iCs/>
          <w:szCs w:val="20"/>
        </w:rPr>
      </w:pPr>
    </w:p>
    <w:p w14:paraId="5C22B79D" w14:textId="77777777" w:rsidR="00CB4534" w:rsidRPr="0005678A" w:rsidRDefault="00CB4534" w:rsidP="00CB4534">
      <w:pPr>
        <w:spacing w:after="120"/>
        <w:rPr>
          <w:rFonts w:ascii="Times New Roman" w:eastAsia="微软雅黑" w:hAnsi="Times New Roman"/>
          <w:b/>
          <w:bCs/>
          <w:iCs/>
          <w:szCs w:val="20"/>
        </w:rPr>
      </w:pPr>
      <w:r w:rsidRPr="0005678A">
        <w:rPr>
          <w:rFonts w:ascii="Times New Roman" w:eastAsia="微软雅黑" w:hAnsi="Times New Roman"/>
          <w:b/>
          <w:bCs/>
          <w:iCs/>
          <w:szCs w:val="20"/>
        </w:rPr>
        <w:t xml:space="preserve">Proposal </w:t>
      </w:r>
      <w:r>
        <w:rPr>
          <w:rFonts w:ascii="Times New Roman" w:eastAsia="微软雅黑" w:hAnsi="Times New Roman"/>
          <w:b/>
          <w:bCs/>
          <w:iCs/>
          <w:szCs w:val="20"/>
        </w:rPr>
        <w:t>1</w:t>
      </w:r>
      <w:r w:rsidRPr="0005678A">
        <w:rPr>
          <w:rFonts w:ascii="Times New Roman" w:eastAsia="微软雅黑" w:hAnsi="Times New Roman"/>
          <w:b/>
          <w:bCs/>
          <w:iCs/>
          <w:szCs w:val="20"/>
        </w:rPr>
        <w:t xml:space="preserve">: </w:t>
      </w:r>
      <w:r>
        <w:rPr>
          <w:rFonts w:ascii="Times New Roman" w:eastAsia="微软雅黑" w:hAnsi="Times New Roman"/>
          <w:b/>
          <w:bCs/>
          <w:iCs/>
          <w:szCs w:val="20"/>
        </w:rPr>
        <w:t xml:space="preserve">Define a new terminology for the RB gap between </w:t>
      </w:r>
      <w:r w:rsidRPr="00E4014E">
        <w:rPr>
          <w:rFonts w:ascii="Times New Roman" w:eastAsia="微软雅黑" w:hAnsi="Times New Roman"/>
          <w:b/>
          <w:bCs/>
          <w:iCs/>
          <w:szCs w:val="20"/>
        </w:rPr>
        <w:t>LP-WUS and NR signals</w:t>
      </w:r>
      <w:r>
        <w:rPr>
          <w:rFonts w:ascii="Times New Roman" w:eastAsia="微软雅黑" w:hAnsi="Times New Roman"/>
          <w:b/>
          <w:bCs/>
          <w:iCs/>
          <w:szCs w:val="20"/>
        </w:rPr>
        <w:t>, i.e. LP-WUS Guardgap, and the Guardgap is within the WUS RF channel bandwidth</w:t>
      </w:r>
      <w:r w:rsidRPr="0005678A">
        <w:rPr>
          <w:rFonts w:ascii="Times New Roman" w:eastAsia="微软雅黑" w:hAnsi="Times New Roman"/>
          <w:b/>
          <w:bCs/>
          <w:iCs/>
          <w:szCs w:val="20"/>
        </w:rPr>
        <w:t>.</w:t>
      </w:r>
    </w:p>
    <w:p w14:paraId="5E6C78C5" w14:textId="77777777" w:rsidR="00CB4534" w:rsidRPr="0005678A" w:rsidRDefault="00CB4534" w:rsidP="00CB4534">
      <w:pPr>
        <w:spacing w:after="120"/>
        <w:rPr>
          <w:rFonts w:ascii="Times New Roman" w:eastAsia="微软雅黑" w:hAnsi="Times New Roman"/>
          <w:b/>
          <w:bCs/>
          <w:iCs/>
          <w:szCs w:val="20"/>
        </w:rPr>
      </w:pPr>
      <w:r w:rsidRPr="0005678A">
        <w:rPr>
          <w:rFonts w:ascii="Times New Roman" w:eastAsia="微软雅黑" w:hAnsi="Times New Roman"/>
          <w:b/>
          <w:bCs/>
          <w:iCs/>
          <w:szCs w:val="20"/>
        </w:rPr>
        <w:t xml:space="preserve">Proposal 2: </w:t>
      </w:r>
      <w:r>
        <w:rPr>
          <w:rFonts w:ascii="Times New Roman" w:eastAsia="微软雅黑" w:hAnsi="Times New Roman"/>
          <w:b/>
          <w:bCs/>
          <w:iCs/>
          <w:szCs w:val="20"/>
        </w:rPr>
        <w:t>F</w:t>
      </w:r>
      <w:r w:rsidRPr="0005678A">
        <w:rPr>
          <w:rFonts w:ascii="Times New Roman" w:eastAsia="微软雅黑" w:hAnsi="Times New Roman"/>
          <w:b/>
          <w:bCs/>
          <w:iCs/>
          <w:szCs w:val="20"/>
        </w:rPr>
        <w:t xml:space="preserve">or </w:t>
      </w:r>
      <w:r>
        <w:rPr>
          <w:rFonts w:ascii="Times New Roman" w:eastAsia="微软雅黑" w:hAnsi="Times New Roman"/>
          <w:b/>
          <w:bCs/>
          <w:iCs/>
          <w:szCs w:val="20"/>
        </w:rPr>
        <w:t xml:space="preserve">LP-WUS evaluation, use </w:t>
      </w:r>
      <w:r w:rsidRPr="005E05E8">
        <w:rPr>
          <w:rFonts w:ascii="Times New Roman" w:eastAsia="微软雅黑" w:hAnsi="Times New Roman"/>
          <w:b/>
          <w:bCs/>
          <w:iCs/>
          <w:szCs w:val="20"/>
        </w:rPr>
        <w:t xml:space="preserve">5MHz </w:t>
      </w:r>
      <w:r>
        <w:rPr>
          <w:rFonts w:ascii="Times New Roman" w:eastAsia="微软雅黑" w:hAnsi="Times New Roman"/>
          <w:b/>
          <w:bCs/>
          <w:iCs/>
          <w:szCs w:val="20"/>
        </w:rPr>
        <w:t xml:space="preserve">LP-WUS </w:t>
      </w:r>
      <w:r w:rsidRPr="005E05E8">
        <w:rPr>
          <w:rFonts w:ascii="Times New Roman" w:eastAsia="微软雅黑" w:hAnsi="Times New Roman"/>
          <w:b/>
          <w:bCs/>
          <w:iCs/>
          <w:szCs w:val="20"/>
        </w:rPr>
        <w:t>bandwidth to align the simulation/analysis assumption</w:t>
      </w:r>
      <w:r>
        <w:rPr>
          <w:rFonts w:ascii="Times New Roman" w:eastAsia="微软雅黑" w:hAnsi="Times New Roman"/>
          <w:b/>
          <w:bCs/>
          <w:iCs/>
          <w:szCs w:val="20"/>
        </w:rPr>
        <w:t xml:space="preserve"> for study purpose</w:t>
      </w:r>
      <w:r w:rsidRPr="0005678A">
        <w:rPr>
          <w:rFonts w:ascii="Times New Roman" w:eastAsia="微软雅黑" w:hAnsi="Times New Roman"/>
          <w:b/>
          <w:bCs/>
          <w:iCs/>
          <w:szCs w:val="20"/>
        </w:rPr>
        <w:t>.</w:t>
      </w:r>
    </w:p>
    <w:p w14:paraId="6ECAE9A7" w14:textId="06AA3C6F" w:rsidR="001679B6" w:rsidRDefault="001679B6" w:rsidP="001679B6">
      <w:pPr>
        <w:spacing w:after="120"/>
        <w:rPr>
          <w:rFonts w:ascii="Times New Roman" w:eastAsia="微软雅黑" w:hAnsi="Times New Roman"/>
          <w:b/>
          <w:bCs/>
          <w:iCs/>
          <w:szCs w:val="20"/>
        </w:rPr>
      </w:pPr>
      <w:r>
        <w:rPr>
          <w:rFonts w:ascii="Times New Roman" w:eastAsia="微软雅黑" w:hAnsi="Times New Roman"/>
          <w:b/>
          <w:bCs/>
          <w:iCs/>
          <w:szCs w:val="20"/>
        </w:rPr>
        <w:t xml:space="preserve">Proposal </w:t>
      </w:r>
      <w:r w:rsidR="00CB4534">
        <w:rPr>
          <w:rFonts w:ascii="Times New Roman" w:eastAsia="微软雅黑" w:hAnsi="Times New Roman"/>
          <w:b/>
          <w:bCs/>
          <w:iCs/>
          <w:szCs w:val="20"/>
        </w:rPr>
        <w:t>3</w:t>
      </w:r>
      <w:r w:rsidRPr="0005678A">
        <w:rPr>
          <w:rFonts w:ascii="Times New Roman" w:eastAsia="微软雅黑" w:hAnsi="Times New Roman"/>
          <w:b/>
          <w:bCs/>
          <w:iCs/>
          <w:szCs w:val="20"/>
        </w:rPr>
        <w:t xml:space="preserve">: </w:t>
      </w:r>
      <w:r>
        <w:rPr>
          <w:rFonts w:ascii="Times New Roman" w:eastAsia="微软雅黑" w:hAnsi="Times New Roman"/>
          <w:b/>
          <w:bCs/>
          <w:iCs/>
          <w:szCs w:val="20"/>
        </w:rPr>
        <w:t>Align the framework in RAN4 that the ACS and ASCS value can be evaluated based on the following aspects:</w:t>
      </w:r>
    </w:p>
    <w:p w14:paraId="7972A666" w14:textId="77777777" w:rsidR="001679B6" w:rsidRPr="00731477" w:rsidRDefault="001679B6" w:rsidP="001679B6">
      <w:pPr>
        <w:pStyle w:val="ac"/>
        <w:numPr>
          <w:ilvl w:val="0"/>
          <w:numId w:val="36"/>
        </w:numPr>
        <w:spacing w:after="120"/>
        <w:rPr>
          <w:rFonts w:ascii="Times New Roman" w:eastAsia="微软雅黑" w:hAnsi="Times New Roman"/>
          <w:b/>
          <w:bCs/>
          <w:iCs/>
          <w:szCs w:val="20"/>
        </w:rPr>
      </w:pPr>
      <w:r w:rsidRPr="00731477">
        <w:rPr>
          <w:rFonts w:ascii="Times New Roman" w:eastAsia="微软雅黑" w:hAnsi="Times New Roman"/>
          <w:b/>
          <w:bCs/>
          <w:iCs/>
          <w:szCs w:val="20"/>
        </w:rPr>
        <w:t xml:space="preserve">Typical filter characteristic, e.g. filter order, pass BW, cut-off frequency </w:t>
      </w:r>
    </w:p>
    <w:p w14:paraId="3E668546" w14:textId="77777777" w:rsidR="001679B6" w:rsidRPr="00731477" w:rsidRDefault="001679B6" w:rsidP="001679B6">
      <w:pPr>
        <w:pStyle w:val="ac"/>
        <w:numPr>
          <w:ilvl w:val="0"/>
          <w:numId w:val="36"/>
        </w:numPr>
        <w:spacing w:after="120"/>
        <w:rPr>
          <w:rFonts w:ascii="Times New Roman" w:eastAsia="微软雅黑" w:hAnsi="Times New Roman"/>
          <w:b/>
          <w:bCs/>
          <w:iCs/>
          <w:szCs w:val="20"/>
        </w:rPr>
      </w:pPr>
      <w:r w:rsidRPr="00731477">
        <w:rPr>
          <w:rFonts w:ascii="Times New Roman" w:eastAsia="微软雅黑" w:hAnsi="Times New Roman"/>
          <w:b/>
          <w:bCs/>
          <w:iCs/>
          <w:szCs w:val="20"/>
        </w:rPr>
        <w:t xml:space="preserve">Guardgap </w:t>
      </w:r>
      <w:r>
        <w:rPr>
          <w:rFonts w:ascii="Times New Roman" w:eastAsia="微软雅黑" w:hAnsi="Times New Roman"/>
          <w:b/>
          <w:bCs/>
          <w:iCs/>
          <w:szCs w:val="20"/>
        </w:rPr>
        <w:t xml:space="preserve">size </w:t>
      </w:r>
      <w:r w:rsidRPr="00731477">
        <w:rPr>
          <w:rFonts w:ascii="Times New Roman" w:eastAsia="微软雅黑" w:hAnsi="Times New Roman"/>
          <w:b/>
          <w:bCs/>
          <w:iCs/>
          <w:szCs w:val="20"/>
        </w:rPr>
        <w:t xml:space="preserve">within LP-WUS channel bandwidth </w:t>
      </w:r>
    </w:p>
    <w:p w14:paraId="7E13AFC2" w14:textId="77777777" w:rsidR="001679B6" w:rsidRPr="00731477" w:rsidRDefault="001679B6" w:rsidP="001679B6">
      <w:pPr>
        <w:pStyle w:val="ac"/>
        <w:numPr>
          <w:ilvl w:val="0"/>
          <w:numId w:val="36"/>
        </w:numPr>
        <w:spacing w:after="120"/>
        <w:rPr>
          <w:rFonts w:ascii="Times New Roman" w:eastAsia="微软雅黑" w:hAnsi="Times New Roman"/>
          <w:b/>
          <w:bCs/>
          <w:iCs/>
          <w:szCs w:val="20"/>
        </w:rPr>
      </w:pPr>
      <w:r w:rsidRPr="00731477">
        <w:rPr>
          <w:rFonts w:ascii="Times New Roman" w:eastAsia="微软雅黑" w:hAnsi="Times New Roman"/>
          <w:b/>
          <w:bCs/>
          <w:iCs/>
          <w:szCs w:val="20"/>
        </w:rPr>
        <w:t>Averaged power antennation at ACS or ASCS frequency range</w:t>
      </w:r>
    </w:p>
    <w:p w14:paraId="4E7AF944" w14:textId="7FBC833C" w:rsidR="001679B6" w:rsidRPr="0005678A" w:rsidRDefault="001679B6" w:rsidP="001679B6">
      <w:pPr>
        <w:spacing w:after="120"/>
        <w:rPr>
          <w:rFonts w:ascii="Times New Roman" w:eastAsia="微软雅黑" w:hAnsi="Times New Roman"/>
          <w:b/>
          <w:bCs/>
          <w:iCs/>
          <w:szCs w:val="20"/>
        </w:rPr>
      </w:pPr>
      <w:r w:rsidRPr="0005678A">
        <w:rPr>
          <w:rFonts w:ascii="Times New Roman" w:eastAsia="微软雅黑" w:hAnsi="Times New Roman"/>
          <w:b/>
          <w:bCs/>
          <w:iCs/>
          <w:szCs w:val="20"/>
        </w:rPr>
        <w:t xml:space="preserve">Proposal </w:t>
      </w:r>
      <w:r w:rsidR="00CB4534">
        <w:rPr>
          <w:rFonts w:ascii="Times New Roman" w:eastAsia="微软雅黑" w:hAnsi="Times New Roman"/>
          <w:b/>
          <w:bCs/>
          <w:iCs/>
          <w:szCs w:val="20"/>
        </w:rPr>
        <w:t>4</w:t>
      </w:r>
      <w:r w:rsidRPr="0005678A">
        <w:rPr>
          <w:rFonts w:ascii="Times New Roman" w:eastAsia="微软雅黑" w:hAnsi="Times New Roman"/>
          <w:b/>
          <w:bCs/>
          <w:iCs/>
          <w:szCs w:val="20"/>
        </w:rPr>
        <w:t xml:space="preserve">: </w:t>
      </w:r>
      <w:r>
        <w:rPr>
          <w:rFonts w:ascii="Times New Roman" w:eastAsia="微软雅黑" w:hAnsi="Times New Roman"/>
          <w:b/>
          <w:bCs/>
          <w:iCs/>
          <w:szCs w:val="20"/>
        </w:rPr>
        <w:t>Different ACS or ASCS value can be provided along with the corresponding assumption of analog filter characteristic and guardgap size design</w:t>
      </w:r>
      <w:r w:rsidRPr="0005678A">
        <w:rPr>
          <w:rFonts w:ascii="Times New Roman" w:eastAsia="微软雅黑" w:hAnsi="Times New Roman"/>
          <w:b/>
          <w:bCs/>
          <w:iCs/>
          <w:szCs w:val="20"/>
        </w:rPr>
        <w:t>.</w:t>
      </w:r>
      <w:r>
        <w:rPr>
          <w:rFonts w:ascii="Times New Roman" w:eastAsia="微软雅黑" w:hAnsi="Times New Roman"/>
          <w:b/>
          <w:bCs/>
          <w:iCs/>
          <w:szCs w:val="20"/>
        </w:rPr>
        <w:t xml:space="preserve"> </w:t>
      </w:r>
    </w:p>
    <w:p w14:paraId="5EB980F7" w14:textId="6A865206" w:rsidR="001679B6" w:rsidRDefault="001679B6" w:rsidP="001679B6">
      <w:pPr>
        <w:spacing w:after="120"/>
        <w:rPr>
          <w:rFonts w:ascii="Times New Roman" w:eastAsia="微软雅黑" w:hAnsi="Times New Roman"/>
          <w:b/>
          <w:bCs/>
          <w:iCs/>
          <w:szCs w:val="20"/>
        </w:rPr>
      </w:pPr>
      <w:r w:rsidRPr="008D5350">
        <w:rPr>
          <w:rFonts w:ascii="Times New Roman" w:eastAsia="微软雅黑" w:hAnsi="Times New Roman"/>
          <w:b/>
          <w:bCs/>
          <w:iCs/>
          <w:szCs w:val="20"/>
        </w:rPr>
        <w:t xml:space="preserve">Proposal </w:t>
      </w:r>
      <w:r w:rsidR="00CB4534">
        <w:rPr>
          <w:rFonts w:ascii="Times New Roman" w:eastAsia="微软雅黑" w:hAnsi="Times New Roman"/>
          <w:b/>
          <w:bCs/>
          <w:iCs/>
          <w:szCs w:val="20"/>
        </w:rPr>
        <w:t>5</w:t>
      </w:r>
      <w:r w:rsidRPr="008D5350">
        <w:rPr>
          <w:rFonts w:ascii="Times New Roman" w:eastAsia="微软雅黑" w:hAnsi="Times New Roman"/>
          <w:b/>
          <w:bCs/>
          <w:iCs/>
          <w:szCs w:val="20"/>
        </w:rPr>
        <w:t>: The size of guard</w:t>
      </w:r>
      <w:r>
        <w:rPr>
          <w:rFonts w:ascii="Times New Roman" w:eastAsia="微软雅黑" w:hAnsi="Times New Roman"/>
          <w:b/>
          <w:bCs/>
          <w:iCs/>
          <w:szCs w:val="20"/>
        </w:rPr>
        <w:t>gap should be defined in RAN4, which can be determined by</w:t>
      </w:r>
      <w:r w:rsidRPr="0084471F">
        <w:rPr>
          <w:rFonts w:ascii="Times New Roman" w:eastAsia="微软雅黑" w:hAnsi="Times New Roman"/>
          <w:b/>
          <w:bCs/>
          <w:iCs/>
          <w:szCs w:val="20"/>
        </w:rPr>
        <w:t xml:space="preserve"> considering of both the implementation complexity and the resource efficiency</w:t>
      </w:r>
      <w:r>
        <w:rPr>
          <w:rFonts w:ascii="Times New Roman" w:eastAsia="微软雅黑" w:hAnsi="Times New Roman"/>
          <w:b/>
          <w:bCs/>
          <w:iCs/>
          <w:szCs w:val="20"/>
        </w:rPr>
        <w:t>.</w:t>
      </w:r>
    </w:p>
    <w:p w14:paraId="684E888C" w14:textId="77777777" w:rsidR="001679B6" w:rsidRDefault="001679B6" w:rsidP="001679B6">
      <w:pPr>
        <w:spacing w:after="120"/>
        <w:rPr>
          <w:rFonts w:ascii="Times New Roman" w:eastAsia="微软雅黑" w:hAnsi="Times New Roman"/>
          <w:b/>
          <w:bCs/>
          <w:iCs/>
          <w:szCs w:val="20"/>
        </w:rPr>
      </w:pPr>
      <w:r>
        <w:rPr>
          <w:rFonts w:ascii="Times New Roman" w:eastAsia="微软雅黑" w:hAnsi="Times New Roman"/>
          <w:b/>
          <w:bCs/>
          <w:iCs/>
          <w:szCs w:val="20"/>
        </w:rPr>
        <w:t>Proposal</w:t>
      </w:r>
      <w:r w:rsidRPr="0005678A">
        <w:rPr>
          <w:rFonts w:ascii="Times New Roman" w:eastAsia="微软雅黑" w:hAnsi="Times New Roman"/>
          <w:b/>
          <w:bCs/>
          <w:iCs/>
          <w:szCs w:val="20"/>
        </w:rPr>
        <w:t xml:space="preserve"> </w:t>
      </w:r>
      <w:r>
        <w:rPr>
          <w:rFonts w:ascii="Times New Roman" w:eastAsia="微软雅黑" w:hAnsi="Times New Roman"/>
          <w:b/>
          <w:bCs/>
          <w:iCs/>
          <w:szCs w:val="20"/>
        </w:rPr>
        <w:t>6</w:t>
      </w:r>
      <w:r w:rsidRPr="0005678A">
        <w:rPr>
          <w:rFonts w:ascii="Times New Roman" w:eastAsia="微软雅黑" w:hAnsi="Times New Roman"/>
          <w:b/>
          <w:bCs/>
          <w:iCs/>
          <w:szCs w:val="20"/>
        </w:rPr>
        <w:t xml:space="preserve">: </w:t>
      </w:r>
      <w:r>
        <w:rPr>
          <w:rFonts w:ascii="Times New Roman" w:eastAsia="微软雅黑" w:hAnsi="Times New Roman"/>
          <w:b/>
          <w:bCs/>
          <w:iCs/>
          <w:szCs w:val="20"/>
        </w:rPr>
        <w:t xml:space="preserve">For ACS/ASCS evaluation, some parameter assumptions can be </w:t>
      </w:r>
      <w:r>
        <w:rPr>
          <w:rFonts w:ascii="Times New Roman" w:eastAsia="微软雅黑" w:hAnsi="Times New Roman" w:hint="eastAsia"/>
          <w:b/>
          <w:bCs/>
          <w:iCs/>
          <w:szCs w:val="20"/>
        </w:rPr>
        <w:t>selected</w:t>
      </w:r>
      <w:r>
        <w:rPr>
          <w:rFonts w:ascii="Times New Roman" w:eastAsia="微软雅黑" w:hAnsi="Times New Roman"/>
          <w:b/>
          <w:bCs/>
          <w:iCs/>
          <w:szCs w:val="20"/>
        </w:rPr>
        <w:t xml:space="preserve"> as starting point, e.g.:</w:t>
      </w:r>
    </w:p>
    <w:p w14:paraId="27D942EB" w14:textId="77777777" w:rsidR="001679B6" w:rsidRPr="00436BA8" w:rsidRDefault="001679B6" w:rsidP="001679B6">
      <w:pPr>
        <w:pStyle w:val="ac"/>
        <w:numPr>
          <w:ilvl w:val="0"/>
          <w:numId w:val="36"/>
        </w:numPr>
        <w:spacing w:after="120"/>
        <w:rPr>
          <w:rFonts w:ascii="Times New Roman" w:eastAsia="微软雅黑" w:hAnsi="Times New Roman"/>
          <w:b/>
          <w:bCs/>
          <w:iCs/>
          <w:szCs w:val="20"/>
        </w:rPr>
      </w:pPr>
      <w:r w:rsidRPr="00436BA8">
        <w:rPr>
          <w:rFonts w:ascii="Times New Roman" w:eastAsia="微软雅黑" w:hAnsi="Times New Roman"/>
          <w:b/>
          <w:bCs/>
          <w:iCs/>
          <w:szCs w:val="20"/>
        </w:rPr>
        <w:t>Filter order: [4 or 5]</w:t>
      </w:r>
    </w:p>
    <w:p w14:paraId="54E905F7" w14:textId="77777777" w:rsidR="001679B6" w:rsidRPr="00436BA8" w:rsidRDefault="001679B6" w:rsidP="001679B6">
      <w:pPr>
        <w:pStyle w:val="ac"/>
        <w:numPr>
          <w:ilvl w:val="0"/>
          <w:numId w:val="36"/>
        </w:numPr>
        <w:spacing w:after="120"/>
        <w:rPr>
          <w:rFonts w:ascii="Times New Roman" w:eastAsia="微软雅黑" w:hAnsi="Times New Roman"/>
          <w:b/>
          <w:bCs/>
          <w:iCs/>
          <w:szCs w:val="20"/>
        </w:rPr>
      </w:pPr>
      <w:r w:rsidRPr="00436BA8">
        <w:rPr>
          <w:rFonts w:ascii="Times New Roman" w:eastAsia="微软雅黑" w:hAnsi="Times New Roman"/>
          <w:b/>
          <w:bCs/>
          <w:iCs/>
          <w:szCs w:val="20"/>
        </w:rPr>
        <w:t xml:space="preserve">Filter passband BW: depends on guardgap size </w:t>
      </w:r>
    </w:p>
    <w:p w14:paraId="0A96B158" w14:textId="77777777" w:rsidR="001679B6" w:rsidRPr="00436BA8" w:rsidRDefault="001679B6" w:rsidP="001679B6">
      <w:pPr>
        <w:pStyle w:val="ac"/>
        <w:numPr>
          <w:ilvl w:val="0"/>
          <w:numId w:val="36"/>
        </w:numPr>
        <w:spacing w:after="120"/>
        <w:rPr>
          <w:rFonts w:ascii="Times New Roman" w:eastAsia="微软雅黑" w:hAnsi="Times New Roman"/>
          <w:b/>
          <w:bCs/>
          <w:iCs/>
          <w:szCs w:val="20"/>
        </w:rPr>
      </w:pPr>
      <w:r w:rsidRPr="00436BA8">
        <w:rPr>
          <w:rFonts w:ascii="Times New Roman" w:eastAsia="微软雅黑" w:hAnsi="Times New Roman"/>
          <w:b/>
          <w:bCs/>
          <w:iCs/>
          <w:szCs w:val="20"/>
        </w:rPr>
        <w:t xml:space="preserve">Guardgap size: [10%, 15%, 20%] </w:t>
      </w:r>
      <w:r w:rsidRPr="007951AC">
        <w:rPr>
          <w:rFonts w:ascii="Times New Roman" w:eastAsia="微软雅黑" w:hAnsi="Times New Roman"/>
          <w:b/>
          <w:bCs/>
          <w:iCs/>
          <w:szCs w:val="20"/>
        </w:rPr>
        <w:t>of LP-WUS RF bandwidth</w:t>
      </w:r>
    </w:p>
    <w:p w14:paraId="521E43ED" w14:textId="77777777" w:rsidR="001679B6" w:rsidRPr="00436BA8" w:rsidRDefault="001679B6" w:rsidP="001679B6">
      <w:pPr>
        <w:pStyle w:val="ac"/>
        <w:numPr>
          <w:ilvl w:val="0"/>
          <w:numId w:val="36"/>
        </w:numPr>
        <w:spacing w:after="120"/>
        <w:rPr>
          <w:rFonts w:ascii="Times New Roman" w:eastAsia="微软雅黑" w:hAnsi="Times New Roman"/>
          <w:b/>
          <w:bCs/>
          <w:iCs/>
          <w:szCs w:val="20"/>
        </w:rPr>
      </w:pPr>
      <w:r w:rsidRPr="00436BA8">
        <w:rPr>
          <w:rFonts w:ascii="Times New Roman" w:eastAsia="微软雅黑" w:hAnsi="Times New Roman"/>
          <w:b/>
          <w:bCs/>
          <w:iCs/>
          <w:szCs w:val="20"/>
        </w:rPr>
        <w:t>Target ASCS: [20dB]</w:t>
      </w:r>
    </w:p>
    <w:p w14:paraId="6E20B575" w14:textId="77777777" w:rsidR="001679B6" w:rsidRPr="00436BA8" w:rsidRDefault="001679B6" w:rsidP="001679B6">
      <w:pPr>
        <w:pStyle w:val="ac"/>
        <w:numPr>
          <w:ilvl w:val="0"/>
          <w:numId w:val="36"/>
        </w:numPr>
        <w:spacing w:after="120"/>
        <w:rPr>
          <w:rFonts w:ascii="Times New Roman" w:eastAsia="微软雅黑" w:hAnsi="Times New Roman"/>
          <w:b/>
          <w:bCs/>
          <w:iCs/>
          <w:szCs w:val="20"/>
        </w:rPr>
      </w:pPr>
      <w:r w:rsidRPr="00436BA8">
        <w:rPr>
          <w:rFonts w:ascii="Times New Roman" w:eastAsia="微软雅黑" w:hAnsi="Times New Roman"/>
          <w:b/>
          <w:bCs/>
          <w:iCs/>
          <w:szCs w:val="20"/>
        </w:rPr>
        <w:t>Target ACS: [30dB]</w:t>
      </w:r>
    </w:p>
    <w:p w14:paraId="0EF9B54B" w14:textId="77777777" w:rsidR="001679B6" w:rsidRPr="00FA1475" w:rsidRDefault="001679B6" w:rsidP="001679B6">
      <w:pPr>
        <w:spacing w:after="120"/>
        <w:rPr>
          <w:rFonts w:ascii="Times New Roman" w:eastAsia="微软雅黑" w:hAnsi="Times New Roman"/>
          <w:b/>
          <w:bCs/>
          <w:iCs/>
          <w:szCs w:val="20"/>
        </w:rPr>
      </w:pPr>
      <w:r w:rsidRPr="00FA1475">
        <w:rPr>
          <w:rFonts w:ascii="Times New Roman" w:eastAsia="微软雅黑" w:hAnsi="Times New Roman"/>
          <w:b/>
          <w:bCs/>
          <w:iCs/>
          <w:szCs w:val="20"/>
        </w:rPr>
        <w:lastRenderedPageBreak/>
        <w:t xml:space="preserve">Proposal </w:t>
      </w:r>
      <w:r>
        <w:rPr>
          <w:rFonts w:ascii="Times New Roman" w:eastAsia="微软雅黑" w:hAnsi="Times New Roman"/>
          <w:b/>
          <w:bCs/>
          <w:iCs/>
          <w:szCs w:val="20"/>
        </w:rPr>
        <w:t>7</w:t>
      </w:r>
      <w:r w:rsidRPr="00FA1475">
        <w:rPr>
          <w:rFonts w:ascii="Times New Roman" w:eastAsia="微软雅黑" w:hAnsi="Times New Roman"/>
          <w:b/>
          <w:bCs/>
          <w:iCs/>
          <w:szCs w:val="20"/>
        </w:rPr>
        <w:t xml:space="preserve">: </w:t>
      </w:r>
      <w:r>
        <w:rPr>
          <w:rFonts w:ascii="Times New Roman" w:eastAsia="微软雅黑" w:hAnsi="Times New Roman"/>
          <w:b/>
          <w:bCs/>
          <w:iCs/>
          <w:szCs w:val="20"/>
        </w:rPr>
        <w:t xml:space="preserve">RAN4 </w:t>
      </w:r>
      <w:r>
        <w:rPr>
          <w:rFonts w:ascii="Times New Roman" w:eastAsia="微软雅黑" w:hAnsi="Times New Roman" w:hint="eastAsia"/>
          <w:b/>
          <w:bCs/>
          <w:iCs/>
          <w:szCs w:val="20"/>
        </w:rPr>
        <w:t>should</w:t>
      </w:r>
      <w:r>
        <w:rPr>
          <w:rFonts w:ascii="Times New Roman" w:eastAsia="微软雅黑" w:hAnsi="Times New Roman"/>
          <w:b/>
          <w:bCs/>
          <w:iCs/>
          <w:szCs w:val="20"/>
        </w:rPr>
        <w:t xml:space="preserve"> study whether 6dB LP-WUS power boosting level is feasible</w:t>
      </w:r>
      <w:r w:rsidRPr="00FA1475">
        <w:rPr>
          <w:rFonts w:ascii="Times New Roman" w:eastAsia="微软雅黑" w:hAnsi="Times New Roman"/>
          <w:b/>
          <w:bCs/>
          <w:iCs/>
          <w:szCs w:val="20"/>
        </w:rPr>
        <w:t xml:space="preserve">. </w:t>
      </w:r>
    </w:p>
    <w:p w14:paraId="5BB485A0" w14:textId="77777777" w:rsidR="001679B6" w:rsidRPr="00B717A9" w:rsidRDefault="001679B6" w:rsidP="001679B6">
      <w:pPr>
        <w:spacing w:after="120"/>
        <w:rPr>
          <w:rFonts w:ascii="Times New Roman" w:eastAsia="微软雅黑" w:hAnsi="Times New Roman"/>
          <w:b/>
          <w:bCs/>
          <w:iCs/>
          <w:szCs w:val="20"/>
        </w:rPr>
      </w:pPr>
      <w:r w:rsidRPr="00D36763">
        <w:rPr>
          <w:rFonts w:ascii="Times New Roman" w:eastAsia="微软雅黑" w:hAnsi="Times New Roman"/>
          <w:b/>
          <w:bCs/>
          <w:iCs/>
          <w:szCs w:val="20"/>
        </w:rPr>
        <w:t xml:space="preserve">Proposal </w:t>
      </w:r>
      <w:r>
        <w:rPr>
          <w:rFonts w:ascii="Times New Roman" w:eastAsia="微软雅黑" w:hAnsi="Times New Roman"/>
          <w:b/>
          <w:bCs/>
          <w:iCs/>
          <w:szCs w:val="20"/>
        </w:rPr>
        <w:t>8</w:t>
      </w:r>
      <w:r w:rsidRPr="00D36763">
        <w:rPr>
          <w:rFonts w:ascii="Times New Roman" w:eastAsia="微软雅黑" w:hAnsi="Times New Roman"/>
          <w:b/>
          <w:bCs/>
          <w:iCs/>
          <w:szCs w:val="20"/>
        </w:rPr>
        <w:t xml:space="preserve">: RAN4 </w:t>
      </w:r>
      <w:r>
        <w:rPr>
          <w:rFonts w:ascii="Times New Roman" w:eastAsia="微软雅黑" w:hAnsi="Times New Roman"/>
          <w:b/>
          <w:bCs/>
          <w:iCs/>
          <w:szCs w:val="20"/>
        </w:rPr>
        <w:t>focus on FR1 frequency ranges first priority, 2.6GHz can be selected as an example band.</w:t>
      </w:r>
    </w:p>
    <w:p w14:paraId="04650D23" w14:textId="1849ADEF" w:rsidR="001679B6" w:rsidRPr="00B717A9" w:rsidRDefault="001679B6" w:rsidP="001679B6">
      <w:pPr>
        <w:spacing w:after="120"/>
        <w:rPr>
          <w:rFonts w:ascii="Times New Roman" w:eastAsia="微软雅黑" w:hAnsi="Times New Roman"/>
          <w:b/>
          <w:bCs/>
          <w:iCs/>
          <w:szCs w:val="20"/>
        </w:rPr>
      </w:pPr>
      <w:r w:rsidRPr="00D36763">
        <w:rPr>
          <w:rFonts w:ascii="Times New Roman" w:eastAsia="微软雅黑" w:hAnsi="Times New Roman"/>
          <w:b/>
          <w:bCs/>
          <w:iCs/>
          <w:szCs w:val="20"/>
        </w:rPr>
        <w:t xml:space="preserve">Proposal </w:t>
      </w:r>
      <w:r>
        <w:rPr>
          <w:rFonts w:ascii="Times New Roman" w:eastAsia="微软雅黑" w:hAnsi="Times New Roman"/>
          <w:b/>
          <w:bCs/>
          <w:iCs/>
          <w:szCs w:val="20"/>
        </w:rPr>
        <w:t>9</w:t>
      </w:r>
      <w:r w:rsidRPr="00D36763">
        <w:rPr>
          <w:rFonts w:ascii="Times New Roman" w:eastAsia="微软雅黑" w:hAnsi="Times New Roman"/>
          <w:b/>
          <w:bCs/>
          <w:iCs/>
          <w:szCs w:val="20"/>
        </w:rPr>
        <w:t xml:space="preserve">: RAN4 </w:t>
      </w:r>
      <w:r>
        <w:rPr>
          <w:rFonts w:ascii="Times New Roman" w:eastAsia="微软雅黑" w:hAnsi="Times New Roman"/>
          <w:b/>
          <w:bCs/>
          <w:iCs/>
          <w:szCs w:val="20"/>
        </w:rPr>
        <w:t>should consider all the UE types mentioned in the SID, e.g. IoT devices, Wearable devices, and e</w:t>
      </w:r>
      <w:r w:rsidR="00C561D1">
        <w:rPr>
          <w:rFonts w:ascii="Times New Roman" w:eastAsia="微软雅黑" w:hAnsi="Times New Roman"/>
          <w:b/>
          <w:bCs/>
          <w:iCs/>
          <w:szCs w:val="20"/>
        </w:rPr>
        <w:t>-</w:t>
      </w:r>
      <w:r>
        <w:rPr>
          <w:rFonts w:ascii="Times New Roman" w:eastAsia="微软雅黑" w:hAnsi="Times New Roman"/>
          <w:b/>
          <w:bCs/>
          <w:iCs/>
          <w:szCs w:val="20"/>
        </w:rPr>
        <w:t>MBB devices</w:t>
      </w:r>
      <w:r w:rsidRPr="00D36763">
        <w:rPr>
          <w:rFonts w:ascii="Times New Roman" w:eastAsia="微软雅黑" w:hAnsi="Times New Roman"/>
          <w:b/>
          <w:bCs/>
          <w:iCs/>
          <w:szCs w:val="20"/>
        </w:rPr>
        <w:t xml:space="preserve">. </w:t>
      </w:r>
    </w:p>
    <w:p w14:paraId="752275A6" w14:textId="77777777" w:rsidR="000E7F6E" w:rsidRPr="0088529D" w:rsidRDefault="000E7F6E" w:rsidP="000E7F6E">
      <w:pPr>
        <w:keepNext/>
        <w:keepLines/>
        <w:pBdr>
          <w:top w:val="single" w:sz="12" w:space="3" w:color="auto"/>
        </w:pBdr>
        <w:tabs>
          <w:tab w:val="left" w:pos="567"/>
        </w:tabs>
        <w:overflowPunct w:val="0"/>
        <w:autoSpaceDE w:val="0"/>
        <w:autoSpaceDN w:val="0"/>
        <w:adjustRightInd w:val="0"/>
        <w:spacing w:before="240" w:after="180"/>
        <w:ind w:leftChars="13" w:left="27"/>
        <w:textAlignment w:val="baseline"/>
        <w:outlineLvl w:val="0"/>
        <w:rPr>
          <w:rFonts w:ascii="Arial" w:eastAsia="宋体" w:hAnsi="Arial"/>
          <w:sz w:val="36"/>
          <w:szCs w:val="20"/>
        </w:rPr>
      </w:pPr>
      <w:r w:rsidRPr="0088529D">
        <w:rPr>
          <w:rFonts w:ascii="Arial" w:eastAsia="宋体" w:hAnsi="Arial"/>
          <w:sz w:val="36"/>
          <w:szCs w:val="20"/>
        </w:rPr>
        <w:t>References</w:t>
      </w:r>
    </w:p>
    <w:p w14:paraId="0D80A0A6" w14:textId="2E78D935" w:rsidR="00BF41E5" w:rsidRDefault="00BF41E5" w:rsidP="000E7F6E">
      <w:pPr>
        <w:numPr>
          <w:ilvl w:val="0"/>
          <w:numId w:val="25"/>
        </w:numPr>
        <w:tabs>
          <w:tab w:val="clear" w:pos="420"/>
        </w:tabs>
        <w:spacing w:after="120"/>
        <w:rPr>
          <w:rFonts w:ascii="Times New Roman" w:eastAsia="宋体" w:hAnsi="Times New Roman"/>
          <w:szCs w:val="20"/>
        </w:rPr>
      </w:pPr>
      <w:r w:rsidRPr="0016735C">
        <w:rPr>
          <w:rFonts w:ascii="Times New Roman" w:eastAsia="宋体" w:hAnsi="Times New Roman"/>
          <w:szCs w:val="20"/>
        </w:rPr>
        <w:t>R4-2303711, WF on LP-WUS UE RF, vivo</w:t>
      </w:r>
    </w:p>
    <w:p w14:paraId="47A06BDB" w14:textId="1637EB35" w:rsidR="000E7F6E" w:rsidRDefault="00BF41E5" w:rsidP="000E7F6E">
      <w:pPr>
        <w:numPr>
          <w:ilvl w:val="0"/>
          <w:numId w:val="25"/>
        </w:numPr>
        <w:tabs>
          <w:tab w:val="clear" w:pos="420"/>
        </w:tabs>
        <w:spacing w:after="120"/>
        <w:rPr>
          <w:rFonts w:ascii="Times New Roman" w:eastAsia="宋体" w:hAnsi="Times New Roman"/>
          <w:szCs w:val="20"/>
        </w:rPr>
      </w:pPr>
      <w:r w:rsidRPr="00BF41E5">
        <w:rPr>
          <w:rFonts w:ascii="Times New Roman" w:eastAsia="宋体" w:hAnsi="Times New Roman"/>
          <w:szCs w:val="20"/>
        </w:rPr>
        <w:t>R4-2303549</w:t>
      </w:r>
      <w:r w:rsidR="000E7F6E">
        <w:rPr>
          <w:rFonts w:ascii="Times New Roman" w:eastAsia="宋体" w:hAnsi="Times New Roman"/>
          <w:szCs w:val="20"/>
        </w:rPr>
        <w:t xml:space="preserve">, </w:t>
      </w:r>
      <w:r w:rsidRPr="00BF41E5">
        <w:rPr>
          <w:rFonts w:ascii="Times New Roman" w:eastAsia="宋体" w:hAnsi="Times New Roman"/>
          <w:szCs w:val="20"/>
        </w:rPr>
        <w:t>Ad hoc minutes for LP-WUS</w:t>
      </w:r>
      <w:r>
        <w:rPr>
          <w:rFonts w:ascii="Times New Roman" w:eastAsia="宋体" w:hAnsi="Times New Roman"/>
          <w:szCs w:val="20"/>
        </w:rPr>
        <w:t>, vivo</w:t>
      </w:r>
      <w:r w:rsidR="000E7F6E">
        <w:rPr>
          <w:rFonts w:ascii="Times New Roman" w:eastAsia="宋体" w:hAnsi="Times New Roman"/>
          <w:szCs w:val="20"/>
        </w:rPr>
        <w:t xml:space="preserve"> </w:t>
      </w:r>
    </w:p>
    <w:p w14:paraId="45CFA405" w14:textId="7412AEBC" w:rsidR="00BC36C2" w:rsidRDefault="00BF41E5" w:rsidP="000E7F6E">
      <w:pPr>
        <w:numPr>
          <w:ilvl w:val="0"/>
          <w:numId w:val="25"/>
        </w:numPr>
        <w:tabs>
          <w:tab w:val="clear" w:pos="420"/>
        </w:tabs>
        <w:spacing w:after="120"/>
        <w:rPr>
          <w:rFonts w:ascii="Times New Roman" w:eastAsia="宋体" w:hAnsi="Times New Roman"/>
          <w:szCs w:val="20"/>
        </w:rPr>
      </w:pPr>
      <w:r w:rsidRPr="00BF41E5">
        <w:rPr>
          <w:rFonts w:ascii="Times New Roman" w:eastAsia="宋体" w:hAnsi="Times New Roman"/>
          <w:szCs w:val="20"/>
        </w:rPr>
        <w:t>R4-2303712</w:t>
      </w:r>
      <w:r w:rsidR="00BC36C2">
        <w:rPr>
          <w:rFonts w:ascii="Times New Roman" w:eastAsia="宋体" w:hAnsi="Times New Roman"/>
          <w:szCs w:val="20"/>
        </w:rPr>
        <w:t xml:space="preserve">, </w:t>
      </w:r>
      <w:r>
        <w:rPr>
          <w:rFonts w:ascii="Times New Roman" w:eastAsia="宋体" w:hAnsi="Times New Roman"/>
          <w:szCs w:val="20"/>
        </w:rPr>
        <w:t>R</w:t>
      </w:r>
      <w:r w:rsidR="00BC36C2">
        <w:rPr>
          <w:rFonts w:ascii="Times New Roman" w:eastAsia="宋体" w:hAnsi="Times New Roman"/>
          <w:szCs w:val="20"/>
        </w:rPr>
        <w:t xml:space="preserve">eply LS to RAN1 </w:t>
      </w:r>
      <w:r w:rsidR="00BC36C2" w:rsidRPr="001C65F3">
        <w:rPr>
          <w:rFonts w:ascii="Times New Roman" w:eastAsia="宋体" w:hAnsi="Times New Roman"/>
          <w:szCs w:val="20"/>
        </w:rPr>
        <w:t>low-power wake-up receiver architectures</w:t>
      </w:r>
      <w:r w:rsidR="00BC36C2">
        <w:rPr>
          <w:rFonts w:ascii="Times New Roman" w:eastAsia="宋体" w:hAnsi="Times New Roman"/>
          <w:szCs w:val="20"/>
        </w:rPr>
        <w:t xml:space="preserve">, vivo </w:t>
      </w:r>
    </w:p>
    <w:p w14:paraId="0BC64EB9" w14:textId="5B0C4B75" w:rsidR="00407DF5" w:rsidRDefault="00DF56DE" w:rsidP="000E7F6E">
      <w:pPr>
        <w:numPr>
          <w:ilvl w:val="0"/>
          <w:numId w:val="25"/>
        </w:numPr>
        <w:tabs>
          <w:tab w:val="clear" w:pos="420"/>
        </w:tabs>
        <w:spacing w:after="120"/>
        <w:rPr>
          <w:rFonts w:ascii="Times New Roman" w:eastAsia="宋体" w:hAnsi="Times New Roman"/>
          <w:szCs w:val="20"/>
        </w:rPr>
      </w:pPr>
      <w:r w:rsidRPr="00DF56DE">
        <w:rPr>
          <w:rFonts w:ascii="Times New Roman" w:eastAsia="宋体" w:hAnsi="Times New Roman"/>
          <w:szCs w:val="20"/>
        </w:rPr>
        <w:t>R4-2305112</w:t>
      </w:r>
      <w:r w:rsidR="00407DF5">
        <w:rPr>
          <w:rFonts w:ascii="Times New Roman" w:eastAsia="宋体" w:hAnsi="Times New Roman"/>
          <w:szCs w:val="20"/>
        </w:rPr>
        <w:t xml:space="preserve">, </w:t>
      </w:r>
      <w:r>
        <w:rPr>
          <w:rFonts w:ascii="Times New Roman" w:eastAsia="宋体" w:hAnsi="Times New Roman"/>
          <w:szCs w:val="20"/>
        </w:rPr>
        <w:t xml:space="preserve">[draft] </w:t>
      </w:r>
      <w:r w:rsidR="00407DF5">
        <w:rPr>
          <w:rFonts w:ascii="Times New Roman" w:eastAsia="宋体" w:hAnsi="Times New Roman"/>
          <w:szCs w:val="20"/>
        </w:rPr>
        <w:t xml:space="preserve">Reply LS to RAN1 </w:t>
      </w:r>
      <w:r w:rsidR="00407DF5" w:rsidRPr="001C65F3">
        <w:rPr>
          <w:rFonts w:ascii="Times New Roman" w:eastAsia="宋体" w:hAnsi="Times New Roman"/>
          <w:szCs w:val="20"/>
        </w:rPr>
        <w:t>low-power wake-up receiver architectures</w:t>
      </w:r>
      <w:r w:rsidR="00407DF5">
        <w:rPr>
          <w:rFonts w:ascii="Times New Roman" w:eastAsia="宋体" w:hAnsi="Times New Roman"/>
          <w:szCs w:val="20"/>
        </w:rPr>
        <w:t xml:space="preserve"> (phase 2), vivo</w:t>
      </w:r>
    </w:p>
    <w:bookmarkEnd w:id="0"/>
    <w:p w14:paraId="70569675" w14:textId="77777777" w:rsidR="000E7F6E" w:rsidRPr="0088529D" w:rsidRDefault="000E7F6E" w:rsidP="000E7F6E">
      <w:pPr>
        <w:spacing w:after="120"/>
        <w:rPr>
          <w:rFonts w:ascii="Times New Roman" w:hAnsi="Times New Roman"/>
        </w:rPr>
      </w:pPr>
    </w:p>
    <w:p w14:paraId="32F39C48" w14:textId="004E49F0" w:rsidR="00DB2092" w:rsidRPr="000E7F6E" w:rsidRDefault="00DB2092" w:rsidP="000E7F6E"/>
    <w:sectPr w:rsidR="00DB2092" w:rsidRPr="000E7F6E" w:rsidSect="00EC3993">
      <w:footerReference w:type="default" r:id="rId15"/>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C6186D" w14:textId="77777777" w:rsidR="008F5D20" w:rsidRDefault="008F5D20" w:rsidP="0040353F">
      <w:r>
        <w:separator/>
      </w:r>
    </w:p>
  </w:endnote>
  <w:endnote w:type="continuationSeparator" w:id="0">
    <w:p w14:paraId="3A0B5F49" w14:textId="77777777" w:rsidR="008F5D20" w:rsidRDefault="008F5D20"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253F8" w14:textId="77777777" w:rsidR="00AC7F0F" w:rsidRDefault="00AC7F0F"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5DEC46" w14:textId="77777777" w:rsidR="008F5D20" w:rsidRDefault="008F5D20" w:rsidP="0040353F">
      <w:r>
        <w:separator/>
      </w:r>
    </w:p>
  </w:footnote>
  <w:footnote w:type="continuationSeparator" w:id="0">
    <w:p w14:paraId="703EC427" w14:textId="77777777" w:rsidR="008F5D20" w:rsidRDefault="008F5D20"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DF34BAD"/>
    <w:multiLevelType w:val="hybridMultilevel"/>
    <w:tmpl w:val="0622BB06"/>
    <w:lvl w:ilvl="0" w:tplc="B726BA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12DA5FCF"/>
    <w:multiLevelType w:val="hybridMultilevel"/>
    <w:tmpl w:val="AE3EF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990D9B"/>
    <w:multiLevelType w:val="multilevel"/>
    <w:tmpl w:val="ECC2687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1EB71B81"/>
    <w:multiLevelType w:val="hybridMultilevel"/>
    <w:tmpl w:val="C5BE7E5C"/>
    <w:lvl w:ilvl="0" w:tplc="9956F418">
      <w:start w:val="3"/>
      <w:numFmt w:val="bullet"/>
      <w:lvlText w:val="-"/>
      <w:lvlJc w:val="left"/>
      <w:pPr>
        <w:ind w:left="720" w:hanging="360"/>
      </w:pPr>
      <w:rPr>
        <w:rFonts w:ascii="Times New Roman" w:eastAsia="微软雅黑"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8"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754F0A"/>
    <w:multiLevelType w:val="multilevel"/>
    <w:tmpl w:val="68E48AFC"/>
    <w:lvl w:ilvl="0">
      <w:start w:val="1"/>
      <w:numFmt w:val="decimal"/>
      <w:lvlText w:val="%1."/>
      <w:lvlJc w:val="left"/>
      <w:pPr>
        <w:ind w:left="425" w:hanging="425"/>
      </w:pPr>
      <w:rPr>
        <w:rFonts w:hint="default"/>
        <w:lang w:val="en-GB"/>
      </w:rPr>
    </w:lvl>
    <w:lvl w:ilvl="1">
      <w:start w:val="1"/>
      <w:numFmt w:val="decimal"/>
      <w:lvlText w:val="%1.%2."/>
      <w:lvlJc w:val="left"/>
      <w:pPr>
        <w:ind w:left="567" w:hanging="567"/>
      </w:pPr>
      <w:rPr>
        <w:rFonts w:ascii="Arial" w:hAnsi="Arial" w:cs="Arial" w:hint="default"/>
        <w:b w:val="0"/>
        <w:sz w:val="28"/>
        <w:szCs w:val="28"/>
        <w:lang w:val="en-GB"/>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6"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8D850A1"/>
    <w:multiLevelType w:val="hybridMultilevel"/>
    <w:tmpl w:val="0FB4B7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B5832C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4BD57C76"/>
    <w:multiLevelType w:val="hybridMultilevel"/>
    <w:tmpl w:val="3C862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7EF43E2"/>
    <w:multiLevelType w:val="hybridMultilevel"/>
    <w:tmpl w:val="BEAEBB6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5D136276"/>
    <w:multiLevelType w:val="hybridMultilevel"/>
    <w:tmpl w:val="4296C504"/>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31" w15:restartNumberingAfterBreak="0">
    <w:nsid w:val="6B26722E"/>
    <w:multiLevelType w:val="hybridMultilevel"/>
    <w:tmpl w:val="4B28CF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1368F2"/>
    <w:multiLevelType w:val="hybridMultilevel"/>
    <w:tmpl w:val="B88EBD8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30"/>
  </w:num>
  <w:num w:numId="2">
    <w:abstractNumId w:val="27"/>
  </w:num>
  <w:num w:numId="3">
    <w:abstractNumId w:val="9"/>
  </w:num>
  <w:num w:numId="4">
    <w:abstractNumId w:val="34"/>
  </w:num>
  <w:num w:numId="5">
    <w:abstractNumId w:val="7"/>
  </w:num>
  <w:num w:numId="6">
    <w:abstractNumId w:val="29"/>
  </w:num>
  <w:num w:numId="7">
    <w:abstractNumId w:val="14"/>
  </w:num>
  <w:num w:numId="8">
    <w:abstractNumId w:val="20"/>
  </w:num>
  <w:num w:numId="9">
    <w:abstractNumId w:val="21"/>
  </w:num>
  <w:num w:numId="10">
    <w:abstractNumId w:val="11"/>
  </w:num>
  <w:num w:numId="11">
    <w:abstractNumId w:val="12"/>
  </w:num>
  <w:num w:numId="12">
    <w:abstractNumId w:val="6"/>
  </w:num>
  <w:num w:numId="13">
    <w:abstractNumId w:val="2"/>
  </w:num>
  <w:num w:numId="14">
    <w:abstractNumId w:val="36"/>
  </w:num>
  <w:num w:numId="15">
    <w:abstractNumId w:val="32"/>
  </w:num>
  <w:num w:numId="16">
    <w:abstractNumId w:val="13"/>
  </w:num>
  <w:num w:numId="17">
    <w:abstractNumId w:val="24"/>
  </w:num>
  <w:num w:numId="18">
    <w:abstractNumId w:val="28"/>
  </w:num>
  <w:num w:numId="19">
    <w:abstractNumId w:val="10"/>
  </w:num>
  <w:num w:numId="20">
    <w:abstractNumId w:val="4"/>
  </w:num>
  <w:num w:numId="21">
    <w:abstractNumId w:val="22"/>
  </w:num>
  <w:num w:numId="22">
    <w:abstractNumId w:val="25"/>
  </w:num>
  <w:num w:numId="23">
    <w:abstractNumId w:val="23"/>
  </w:num>
  <w:num w:numId="24">
    <w:abstractNumId w:val="33"/>
  </w:num>
  <w:num w:numId="25">
    <w:abstractNumId w:val="37"/>
  </w:num>
  <w:num w:numId="26">
    <w:abstractNumId w:val="15"/>
  </w:num>
  <w:num w:numId="27">
    <w:abstractNumId w:val="18"/>
  </w:num>
  <w:num w:numId="28">
    <w:abstractNumId w:val="16"/>
  </w:num>
  <w:num w:numId="29">
    <w:abstractNumId w:val="0"/>
  </w:num>
  <w:num w:numId="30">
    <w:abstractNumId w:val="1"/>
  </w:num>
  <w:num w:numId="31">
    <w:abstractNumId w:val="8"/>
  </w:num>
  <w:num w:numId="32">
    <w:abstractNumId w:val="3"/>
  </w:num>
  <w:num w:numId="33">
    <w:abstractNumId w:val="35"/>
  </w:num>
  <w:num w:numId="34">
    <w:abstractNumId w:val="31"/>
  </w:num>
  <w:num w:numId="35">
    <w:abstractNumId w:val="5"/>
  </w:num>
  <w:num w:numId="36">
    <w:abstractNumId w:val="26"/>
  </w:num>
  <w:num w:numId="37">
    <w:abstractNumId w:val="17"/>
  </w:num>
  <w:num w:numId="3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3558"/>
    <w:rsid w:val="0000665F"/>
    <w:rsid w:val="000068DF"/>
    <w:rsid w:val="00007413"/>
    <w:rsid w:val="00012CE4"/>
    <w:rsid w:val="0001666F"/>
    <w:rsid w:val="00021BD6"/>
    <w:rsid w:val="0003298F"/>
    <w:rsid w:val="00040503"/>
    <w:rsid w:val="00044237"/>
    <w:rsid w:val="00050578"/>
    <w:rsid w:val="000517EF"/>
    <w:rsid w:val="00053B19"/>
    <w:rsid w:val="000638E2"/>
    <w:rsid w:val="00075332"/>
    <w:rsid w:val="00075AE4"/>
    <w:rsid w:val="00076D4B"/>
    <w:rsid w:val="000776B8"/>
    <w:rsid w:val="000816A8"/>
    <w:rsid w:val="00090A11"/>
    <w:rsid w:val="00097A4D"/>
    <w:rsid w:val="000A0ED0"/>
    <w:rsid w:val="000A1C18"/>
    <w:rsid w:val="000A4BD4"/>
    <w:rsid w:val="000A7C14"/>
    <w:rsid w:val="000C0694"/>
    <w:rsid w:val="000C3F05"/>
    <w:rsid w:val="000C674E"/>
    <w:rsid w:val="000D2826"/>
    <w:rsid w:val="000D497D"/>
    <w:rsid w:val="000D565A"/>
    <w:rsid w:val="000D5DD4"/>
    <w:rsid w:val="000E0809"/>
    <w:rsid w:val="000E6329"/>
    <w:rsid w:val="000E7F6E"/>
    <w:rsid w:val="000F3B36"/>
    <w:rsid w:val="000F5ACB"/>
    <w:rsid w:val="00107A66"/>
    <w:rsid w:val="001126DB"/>
    <w:rsid w:val="0011541A"/>
    <w:rsid w:val="001236F4"/>
    <w:rsid w:val="00127DEF"/>
    <w:rsid w:val="00130EBB"/>
    <w:rsid w:val="00134B5B"/>
    <w:rsid w:val="00134F49"/>
    <w:rsid w:val="0014126F"/>
    <w:rsid w:val="001479C5"/>
    <w:rsid w:val="00157209"/>
    <w:rsid w:val="00161C0F"/>
    <w:rsid w:val="00165C2F"/>
    <w:rsid w:val="0016735C"/>
    <w:rsid w:val="001679B6"/>
    <w:rsid w:val="0017061D"/>
    <w:rsid w:val="00174478"/>
    <w:rsid w:val="00176B52"/>
    <w:rsid w:val="001A5AE8"/>
    <w:rsid w:val="001B1AB4"/>
    <w:rsid w:val="001B7305"/>
    <w:rsid w:val="001C1127"/>
    <w:rsid w:val="001C311E"/>
    <w:rsid w:val="001D29BB"/>
    <w:rsid w:val="001D6249"/>
    <w:rsid w:val="001D6C5C"/>
    <w:rsid w:val="001E770A"/>
    <w:rsid w:val="00202598"/>
    <w:rsid w:val="00204294"/>
    <w:rsid w:val="002140D4"/>
    <w:rsid w:val="0022104F"/>
    <w:rsid w:val="002215FD"/>
    <w:rsid w:val="00224422"/>
    <w:rsid w:val="00232EC5"/>
    <w:rsid w:val="0023715F"/>
    <w:rsid w:val="00254D7E"/>
    <w:rsid w:val="0025696B"/>
    <w:rsid w:val="00267A27"/>
    <w:rsid w:val="00277EAC"/>
    <w:rsid w:val="00282DAD"/>
    <w:rsid w:val="0029264D"/>
    <w:rsid w:val="00293428"/>
    <w:rsid w:val="00294930"/>
    <w:rsid w:val="00296BF4"/>
    <w:rsid w:val="002A156D"/>
    <w:rsid w:val="002A1D72"/>
    <w:rsid w:val="002A4F22"/>
    <w:rsid w:val="002B29C1"/>
    <w:rsid w:val="002B2ADE"/>
    <w:rsid w:val="002B5785"/>
    <w:rsid w:val="002C2C55"/>
    <w:rsid w:val="002D0B71"/>
    <w:rsid w:val="002D2271"/>
    <w:rsid w:val="002D400B"/>
    <w:rsid w:val="002D6CF7"/>
    <w:rsid w:val="002E0808"/>
    <w:rsid w:val="002E0E33"/>
    <w:rsid w:val="002E4455"/>
    <w:rsid w:val="002E7BEE"/>
    <w:rsid w:val="002F376D"/>
    <w:rsid w:val="002F637D"/>
    <w:rsid w:val="002F7967"/>
    <w:rsid w:val="002F7EC7"/>
    <w:rsid w:val="003061DF"/>
    <w:rsid w:val="00307099"/>
    <w:rsid w:val="003143AB"/>
    <w:rsid w:val="0031485E"/>
    <w:rsid w:val="003210C1"/>
    <w:rsid w:val="003233FB"/>
    <w:rsid w:val="003279CE"/>
    <w:rsid w:val="003300F5"/>
    <w:rsid w:val="003325C3"/>
    <w:rsid w:val="00336FEC"/>
    <w:rsid w:val="00341A79"/>
    <w:rsid w:val="00343B62"/>
    <w:rsid w:val="00343F46"/>
    <w:rsid w:val="00347039"/>
    <w:rsid w:val="00353917"/>
    <w:rsid w:val="00356697"/>
    <w:rsid w:val="00367FC6"/>
    <w:rsid w:val="00377853"/>
    <w:rsid w:val="00384065"/>
    <w:rsid w:val="003931D9"/>
    <w:rsid w:val="003976FC"/>
    <w:rsid w:val="003A072F"/>
    <w:rsid w:val="003A5B5F"/>
    <w:rsid w:val="003B56BF"/>
    <w:rsid w:val="003C1897"/>
    <w:rsid w:val="003C7FC4"/>
    <w:rsid w:val="003D1E88"/>
    <w:rsid w:val="003E25C3"/>
    <w:rsid w:val="003F07C0"/>
    <w:rsid w:val="0040353F"/>
    <w:rsid w:val="00403725"/>
    <w:rsid w:val="00404BD8"/>
    <w:rsid w:val="00407DF5"/>
    <w:rsid w:val="00412F3F"/>
    <w:rsid w:val="004143E2"/>
    <w:rsid w:val="004166C5"/>
    <w:rsid w:val="00420B3C"/>
    <w:rsid w:val="00427655"/>
    <w:rsid w:val="0043009D"/>
    <w:rsid w:val="0043176F"/>
    <w:rsid w:val="00436BA8"/>
    <w:rsid w:val="004418AE"/>
    <w:rsid w:val="00451C91"/>
    <w:rsid w:val="0046192B"/>
    <w:rsid w:val="00461E61"/>
    <w:rsid w:val="00462C1B"/>
    <w:rsid w:val="00473523"/>
    <w:rsid w:val="0048048A"/>
    <w:rsid w:val="00486554"/>
    <w:rsid w:val="004877A0"/>
    <w:rsid w:val="00491583"/>
    <w:rsid w:val="0049466C"/>
    <w:rsid w:val="00496820"/>
    <w:rsid w:val="004A1EA6"/>
    <w:rsid w:val="004A29B9"/>
    <w:rsid w:val="004A3C1C"/>
    <w:rsid w:val="004B039E"/>
    <w:rsid w:val="004B0A91"/>
    <w:rsid w:val="004B1A08"/>
    <w:rsid w:val="004C05D3"/>
    <w:rsid w:val="004C0E28"/>
    <w:rsid w:val="004C155B"/>
    <w:rsid w:val="004C54C3"/>
    <w:rsid w:val="004C6D0D"/>
    <w:rsid w:val="004D7EEB"/>
    <w:rsid w:val="004E4EBC"/>
    <w:rsid w:val="004E4FA3"/>
    <w:rsid w:val="004F0253"/>
    <w:rsid w:val="004F1FDF"/>
    <w:rsid w:val="004F7408"/>
    <w:rsid w:val="0051052E"/>
    <w:rsid w:val="00511D39"/>
    <w:rsid w:val="0051259A"/>
    <w:rsid w:val="0051322C"/>
    <w:rsid w:val="0051494A"/>
    <w:rsid w:val="005153C5"/>
    <w:rsid w:val="005303F3"/>
    <w:rsid w:val="005335A2"/>
    <w:rsid w:val="00536CE2"/>
    <w:rsid w:val="00542418"/>
    <w:rsid w:val="005428E7"/>
    <w:rsid w:val="00544495"/>
    <w:rsid w:val="00545F1D"/>
    <w:rsid w:val="005500E2"/>
    <w:rsid w:val="005513EC"/>
    <w:rsid w:val="0055223F"/>
    <w:rsid w:val="00553A4A"/>
    <w:rsid w:val="005569BD"/>
    <w:rsid w:val="00560A25"/>
    <w:rsid w:val="00564EAA"/>
    <w:rsid w:val="00567C2F"/>
    <w:rsid w:val="0057005B"/>
    <w:rsid w:val="005701BB"/>
    <w:rsid w:val="0057608A"/>
    <w:rsid w:val="0059072D"/>
    <w:rsid w:val="005919B7"/>
    <w:rsid w:val="005923C0"/>
    <w:rsid w:val="00597534"/>
    <w:rsid w:val="005A15CD"/>
    <w:rsid w:val="005A5188"/>
    <w:rsid w:val="005B4D77"/>
    <w:rsid w:val="005B7C1A"/>
    <w:rsid w:val="005C0CFA"/>
    <w:rsid w:val="005D2026"/>
    <w:rsid w:val="005D7572"/>
    <w:rsid w:val="005E05E8"/>
    <w:rsid w:val="005E0F4F"/>
    <w:rsid w:val="005E281A"/>
    <w:rsid w:val="005E3D77"/>
    <w:rsid w:val="005E7D2B"/>
    <w:rsid w:val="005F2307"/>
    <w:rsid w:val="005F4BE0"/>
    <w:rsid w:val="006001B6"/>
    <w:rsid w:val="006233E9"/>
    <w:rsid w:val="006243F4"/>
    <w:rsid w:val="006338B0"/>
    <w:rsid w:val="00634775"/>
    <w:rsid w:val="00634E8F"/>
    <w:rsid w:val="00637442"/>
    <w:rsid w:val="00642620"/>
    <w:rsid w:val="006474A8"/>
    <w:rsid w:val="00651561"/>
    <w:rsid w:val="006517D0"/>
    <w:rsid w:val="006573DD"/>
    <w:rsid w:val="00661595"/>
    <w:rsid w:val="00661DE9"/>
    <w:rsid w:val="0066313C"/>
    <w:rsid w:val="00667839"/>
    <w:rsid w:val="00671496"/>
    <w:rsid w:val="00671FD8"/>
    <w:rsid w:val="00680066"/>
    <w:rsid w:val="0068014C"/>
    <w:rsid w:val="00683DD6"/>
    <w:rsid w:val="006844D2"/>
    <w:rsid w:val="0068518B"/>
    <w:rsid w:val="00686F7B"/>
    <w:rsid w:val="00687C78"/>
    <w:rsid w:val="006916ED"/>
    <w:rsid w:val="006A5090"/>
    <w:rsid w:val="006A6EC5"/>
    <w:rsid w:val="006B23A9"/>
    <w:rsid w:val="006B3876"/>
    <w:rsid w:val="006B51B3"/>
    <w:rsid w:val="006B596A"/>
    <w:rsid w:val="006B655A"/>
    <w:rsid w:val="006D6A77"/>
    <w:rsid w:val="006E059F"/>
    <w:rsid w:val="006E4AEA"/>
    <w:rsid w:val="006E6F37"/>
    <w:rsid w:val="006E7168"/>
    <w:rsid w:val="006E7A6C"/>
    <w:rsid w:val="0071179F"/>
    <w:rsid w:val="00714AF1"/>
    <w:rsid w:val="00721AC2"/>
    <w:rsid w:val="00721CE0"/>
    <w:rsid w:val="00727DE6"/>
    <w:rsid w:val="00731477"/>
    <w:rsid w:val="007349DC"/>
    <w:rsid w:val="00735F2A"/>
    <w:rsid w:val="00736F5C"/>
    <w:rsid w:val="00744850"/>
    <w:rsid w:val="007456AF"/>
    <w:rsid w:val="00750F98"/>
    <w:rsid w:val="0076013D"/>
    <w:rsid w:val="00767BFE"/>
    <w:rsid w:val="00771080"/>
    <w:rsid w:val="0077188D"/>
    <w:rsid w:val="00771E04"/>
    <w:rsid w:val="00783511"/>
    <w:rsid w:val="00785D4C"/>
    <w:rsid w:val="00787B99"/>
    <w:rsid w:val="00793810"/>
    <w:rsid w:val="007951AC"/>
    <w:rsid w:val="007A33CD"/>
    <w:rsid w:val="007A432A"/>
    <w:rsid w:val="007A6214"/>
    <w:rsid w:val="007B5F04"/>
    <w:rsid w:val="007D1DD8"/>
    <w:rsid w:val="007F278B"/>
    <w:rsid w:val="007F6A39"/>
    <w:rsid w:val="007F7462"/>
    <w:rsid w:val="00800634"/>
    <w:rsid w:val="00803842"/>
    <w:rsid w:val="00806AFB"/>
    <w:rsid w:val="008105AE"/>
    <w:rsid w:val="0081415D"/>
    <w:rsid w:val="00816CA0"/>
    <w:rsid w:val="008223C6"/>
    <w:rsid w:val="00823633"/>
    <w:rsid w:val="00823978"/>
    <w:rsid w:val="008257D5"/>
    <w:rsid w:val="0082767C"/>
    <w:rsid w:val="008315AE"/>
    <w:rsid w:val="00832814"/>
    <w:rsid w:val="00833DD9"/>
    <w:rsid w:val="0084471F"/>
    <w:rsid w:val="008472BE"/>
    <w:rsid w:val="0085607E"/>
    <w:rsid w:val="00861248"/>
    <w:rsid w:val="00861361"/>
    <w:rsid w:val="008731D6"/>
    <w:rsid w:val="00880086"/>
    <w:rsid w:val="008823A6"/>
    <w:rsid w:val="00890076"/>
    <w:rsid w:val="00890672"/>
    <w:rsid w:val="0089429A"/>
    <w:rsid w:val="008A3F84"/>
    <w:rsid w:val="008A4900"/>
    <w:rsid w:val="008A59D8"/>
    <w:rsid w:val="008A7052"/>
    <w:rsid w:val="008B0B9A"/>
    <w:rsid w:val="008B5E88"/>
    <w:rsid w:val="008C6DB8"/>
    <w:rsid w:val="008C77ED"/>
    <w:rsid w:val="008C79E5"/>
    <w:rsid w:val="008D03A5"/>
    <w:rsid w:val="008D4468"/>
    <w:rsid w:val="008D5350"/>
    <w:rsid w:val="008D57EA"/>
    <w:rsid w:val="008E1DA0"/>
    <w:rsid w:val="008F4D7B"/>
    <w:rsid w:val="008F580C"/>
    <w:rsid w:val="008F5D20"/>
    <w:rsid w:val="00903615"/>
    <w:rsid w:val="00907AB1"/>
    <w:rsid w:val="00912DD6"/>
    <w:rsid w:val="00912E78"/>
    <w:rsid w:val="00916BD4"/>
    <w:rsid w:val="00924B53"/>
    <w:rsid w:val="009309EE"/>
    <w:rsid w:val="0093476C"/>
    <w:rsid w:val="00935DDA"/>
    <w:rsid w:val="00947026"/>
    <w:rsid w:val="00947DDB"/>
    <w:rsid w:val="009541B1"/>
    <w:rsid w:val="0096464C"/>
    <w:rsid w:val="009667E3"/>
    <w:rsid w:val="00971CA2"/>
    <w:rsid w:val="0097230B"/>
    <w:rsid w:val="00981593"/>
    <w:rsid w:val="009835C6"/>
    <w:rsid w:val="00991B22"/>
    <w:rsid w:val="00991D66"/>
    <w:rsid w:val="00993F3E"/>
    <w:rsid w:val="00995812"/>
    <w:rsid w:val="00997D9A"/>
    <w:rsid w:val="009A1E40"/>
    <w:rsid w:val="009B25E8"/>
    <w:rsid w:val="009C5B79"/>
    <w:rsid w:val="009C7A33"/>
    <w:rsid w:val="009D420E"/>
    <w:rsid w:val="009E2E52"/>
    <w:rsid w:val="009E594D"/>
    <w:rsid w:val="009E5D5D"/>
    <w:rsid w:val="009F2939"/>
    <w:rsid w:val="009F7F35"/>
    <w:rsid w:val="00A009CF"/>
    <w:rsid w:val="00A00B64"/>
    <w:rsid w:val="00A064C2"/>
    <w:rsid w:val="00A073CC"/>
    <w:rsid w:val="00A107C4"/>
    <w:rsid w:val="00A11197"/>
    <w:rsid w:val="00A15061"/>
    <w:rsid w:val="00A210D1"/>
    <w:rsid w:val="00A371DF"/>
    <w:rsid w:val="00A41F08"/>
    <w:rsid w:val="00A443B3"/>
    <w:rsid w:val="00A466D0"/>
    <w:rsid w:val="00A470FE"/>
    <w:rsid w:val="00A62139"/>
    <w:rsid w:val="00A74570"/>
    <w:rsid w:val="00A74B6E"/>
    <w:rsid w:val="00A80210"/>
    <w:rsid w:val="00A9186E"/>
    <w:rsid w:val="00AB19AF"/>
    <w:rsid w:val="00AB4057"/>
    <w:rsid w:val="00AB65B6"/>
    <w:rsid w:val="00AB799D"/>
    <w:rsid w:val="00AC49F0"/>
    <w:rsid w:val="00AC75F0"/>
    <w:rsid w:val="00AC7F0F"/>
    <w:rsid w:val="00AD29EC"/>
    <w:rsid w:val="00AD6CB3"/>
    <w:rsid w:val="00AE26B6"/>
    <w:rsid w:val="00AE43CF"/>
    <w:rsid w:val="00AF0A15"/>
    <w:rsid w:val="00AF2332"/>
    <w:rsid w:val="00B04D72"/>
    <w:rsid w:val="00B04D93"/>
    <w:rsid w:val="00B04F3D"/>
    <w:rsid w:val="00B1255D"/>
    <w:rsid w:val="00B12F9C"/>
    <w:rsid w:val="00B1472E"/>
    <w:rsid w:val="00B2190B"/>
    <w:rsid w:val="00B22472"/>
    <w:rsid w:val="00B22DF1"/>
    <w:rsid w:val="00B23ACC"/>
    <w:rsid w:val="00B257C0"/>
    <w:rsid w:val="00B30DE5"/>
    <w:rsid w:val="00B3173F"/>
    <w:rsid w:val="00B36873"/>
    <w:rsid w:val="00B40E0F"/>
    <w:rsid w:val="00B4270A"/>
    <w:rsid w:val="00B518F9"/>
    <w:rsid w:val="00B51D9E"/>
    <w:rsid w:val="00B61BE1"/>
    <w:rsid w:val="00B64D5F"/>
    <w:rsid w:val="00B717A9"/>
    <w:rsid w:val="00B7231D"/>
    <w:rsid w:val="00B77148"/>
    <w:rsid w:val="00B82EA7"/>
    <w:rsid w:val="00B8717D"/>
    <w:rsid w:val="00B904D4"/>
    <w:rsid w:val="00B9142A"/>
    <w:rsid w:val="00B9159E"/>
    <w:rsid w:val="00B92CF6"/>
    <w:rsid w:val="00BA13AC"/>
    <w:rsid w:val="00BA265C"/>
    <w:rsid w:val="00BB1825"/>
    <w:rsid w:val="00BB6439"/>
    <w:rsid w:val="00BB6B24"/>
    <w:rsid w:val="00BB78F4"/>
    <w:rsid w:val="00BC36C2"/>
    <w:rsid w:val="00BC6F85"/>
    <w:rsid w:val="00BD1A9F"/>
    <w:rsid w:val="00BD4EA8"/>
    <w:rsid w:val="00BE234C"/>
    <w:rsid w:val="00BE4BE0"/>
    <w:rsid w:val="00BF02E9"/>
    <w:rsid w:val="00BF3197"/>
    <w:rsid w:val="00BF41E5"/>
    <w:rsid w:val="00C000FB"/>
    <w:rsid w:val="00C03A16"/>
    <w:rsid w:val="00C0488B"/>
    <w:rsid w:val="00C138D3"/>
    <w:rsid w:val="00C166A8"/>
    <w:rsid w:val="00C25011"/>
    <w:rsid w:val="00C26D1E"/>
    <w:rsid w:val="00C315FF"/>
    <w:rsid w:val="00C33BA9"/>
    <w:rsid w:val="00C43FC3"/>
    <w:rsid w:val="00C50998"/>
    <w:rsid w:val="00C54512"/>
    <w:rsid w:val="00C561D1"/>
    <w:rsid w:val="00C57B21"/>
    <w:rsid w:val="00C62CD8"/>
    <w:rsid w:val="00C636B7"/>
    <w:rsid w:val="00C65CA8"/>
    <w:rsid w:val="00C72E91"/>
    <w:rsid w:val="00C732DB"/>
    <w:rsid w:val="00C7499C"/>
    <w:rsid w:val="00C768C8"/>
    <w:rsid w:val="00C9562B"/>
    <w:rsid w:val="00CA42C9"/>
    <w:rsid w:val="00CA4F70"/>
    <w:rsid w:val="00CB1425"/>
    <w:rsid w:val="00CB4534"/>
    <w:rsid w:val="00CB59D3"/>
    <w:rsid w:val="00CC48D2"/>
    <w:rsid w:val="00CD17F7"/>
    <w:rsid w:val="00CD4B03"/>
    <w:rsid w:val="00CD524B"/>
    <w:rsid w:val="00CD559F"/>
    <w:rsid w:val="00CE155B"/>
    <w:rsid w:val="00CE1C27"/>
    <w:rsid w:val="00CF1416"/>
    <w:rsid w:val="00CF4069"/>
    <w:rsid w:val="00CF59FA"/>
    <w:rsid w:val="00D11B87"/>
    <w:rsid w:val="00D3057B"/>
    <w:rsid w:val="00D30F97"/>
    <w:rsid w:val="00D31C9D"/>
    <w:rsid w:val="00D41789"/>
    <w:rsid w:val="00D433BB"/>
    <w:rsid w:val="00D47778"/>
    <w:rsid w:val="00D50251"/>
    <w:rsid w:val="00D57A47"/>
    <w:rsid w:val="00D709C1"/>
    <w:rsid w:val="00D716E0"/>
    <w:rsid w:val="00D76462"/>
    <w:rsid w:val="00D76D9F"/>
    <w:rsid w:val="00D8281A"/>
    <w:rsid w:val="00D9522A"/>
    <w:rsid w:val="00D9647A"/>
    <w:rsid w:val="00DA2206"/>
    <w:rsid w:val="00DA5933"/>
    <w:rsid w:val="00DB0C01"/>
    <w:rsid w:val="00DB2092"/>
    <w:rsid w:val="00DB29C6"/>
    <w:rsid w:val="00DC3EE0"/>
    <w:rsid w:val="00DD5C10"/>
    <w:rsid w:val="00DE274F"/>
    <w:rsid w:val="00DE50D4"/>
    <w:rsid w:val="00DF56DE"/>
    <w:rsid w:val="00DF5C96"/>
    <w:rsid w:val="00E00F9B"/>
    <w:rsid w:val="00E07464"/>
    <w:rsid w:val="00E1446C"/>
    <w:rsid w:val="00E16988"/>
    <w:rsid w:val="00E22200"/>
    <w:rsid w:val="00E23C0A"/>
    <w:rsid w:val="00E330EB"/>
    <w:rsid w:val="00E37B40"/>
    <w:rsid w:val="00E37C91"/>
    <w:rsid w:val="00E4014E"/>
    <w:rsid w:val="00E46B30"/>
    <w:rsid w:val="00E50957"/>
    <w:rsid w:val="00E57990"/>
    <w:rsid w:val="00E617EF"/>
    <w:rsid w:val="00E712B9"/>
    <w:rsid w:val="00E7278F"/>
    <w:rsid w:val="00E76DBD"/>
    <w:rsid w:val="00E804F7"/>
    <w:rsid w:val="00E8409C"/>
    <w:rsid w:val="00E933A8"/>
    <w:rsid w:val="00E9721A"/>
    <w:rsid w:val="00EA3142"/>
    <w:rsid w:val="00EB030C"/>
    <w:rsid w:val="00EC222C"/>
    <w:rsid w:val="00EC3993"/>
    <w:rsid w:val="00EC6756"/>
    <w:rsid w:val="00ED0B71"/>
    <w:rsid w:val="00EF0EF7"/>
    <w:rsid w:val="00EF1164"/>
    <w:rsid w:val="00EF6D96"/>
    <w:rsid w:val="00F06E87"/>
    <w:rsid w:val="00F0710E"/>
    <w:rsid w:val="00F07B42"/>
    <w:rsid w:val="00F12B95"/>
    <w:rsid w:val="00F147BB"/>
    <w:rsid w:val="00F246B4"/>
    <w:rsid w:val="00F25108"/>
    <w:rsid w:val="00F3469E"/>
    <w:rsid w:val="00F3572F"/>
    <w:rsid w:val="00F40BA1"/>
    <w:rsid w:val="00F40F46"/>
    <w:rsid w:val="00F43AC7"/>
    <w:rsid w:val="00F443F9"/>
    <w:rsid w:val="00F53E52"/>
    <w:rsid w:val="00F5632D"/>
    <w:rsid w:val="00F56AD4"/>
    <w:rsid w:val="00F712C6"/>
    <w:rsid w:val="00F74F23"/>
    <w:rsid w:val="00F82258"/>
    <w:rsid w:val="00F83DCC"/>
    <w:rsid w:val="00F8415C"/>
    <w:rsid w:val="00F969FC"/>
    <w:rsid w:val="00F978B3"/>
    <w:rsid w:val="00FA2670"/>
    <w:rsid w:val="00FA7E74"/>
    <w:rsid w:val="00FB07F9"/>
    <w:rsid w:val="00FB407C"/>
    <w:rsid w:val="00FC0941"/>
    <w:rsid w:val="00FC267A"/>
    <w:rsid w:val="00FC6D18"/>
    <w:rsid w:val="00FC7DB8"/>
    <w:rsid w:val="00FD1236"/>
    <w:rsid w:val="00FD6D53"/>
    <w:rsid w:val="00FE085A"/>
    <w:rsid w:val="00FE0BB8"/>
    <w:rsid w:val="00FE4214"/>
    <w:rsid w:val="00FE5F09"/>
    <w:rsid w:val="00FE7058"/>
    <w:rsid w:val="00FF1F20"/>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B4534"/>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목록단락,列"/>
    <w:basedOn w:val="a"/>
    <w:link w:val="ad"/>
    <w:uiPriority w:val="34"/>
    <w:qFormat/>
    <w:rsid w:val="0040353F"/>
    <w:pPr>
      <w:ind w:left="720"/>
      <w:contextualSpacing/>
    </w:pPr>
  </w:style>
  <w:style w:type="table" w:styleId="ae">
    <w:name w:val="Table Grid"/>
    <w:aliases w:val="TableGrid"/>
    <w:basedOn w:val="a1"/>
    <w:uiPriority w:val="39"/>
    <w:qFormat/>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D47778"/>
    <w:rPr>
      <w:b/>
      <w:bCs/>
    </w:rPr>
  </w:style>
  <w:style w:type="character" w:styleId="af0">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1">
    <w:name w:val="annotation subject"/>
    <w:basedOn w:val="a9"/>
    <w:next w:val="a9"/>
    <w:link w:val="af2"/>
    <w:uiPriority w:val="99"/>
    <w:semiHidden/>
    <w:unhideWhenUsed/>
    <w:rsid w:val="00FD1236"/>
    <w:rPr>
      <w:b/>
      <w:bCs/>
    </w:rPr>
  </w:style>
  <w:style w:type="character" w:customStyle="1" w:styleId="af2">
    <w:name w:val="批注主题 字符"/>
    <w:basedOn w:val="aa"/>
    <w:link w:val="af1"/>
    <w:uiPriority w:val="99"/>
    <w:semiHidden/>
    <w:rsid w:val="00FD1236"/>
    <w:rPr>
      <w:b/>
      <w:bCs/>
    </w:rPr>
  </w:style>
  <w:style w:type="character" w:customStyle="1" w:styleId="ad">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c"/>
    <w:uiPriority w:val="34"/>
    <w:qFormat/>
    <w:locked/>
    <w:rsid w:val="00BF3197"/>
  </w:style>
  <w:style w:type="paragraph" w:customStyle="1" w:styleId="Reference">
    <w:name w:val="Reference"/>
    <w:basedOn w:val="a"/>
    <w:qFormat/>
    <w:rsid w:val="002A156D"/>
    <w:pPr>
      <w:keepLines/>
      <w:widowControl/>
      <w:numPr>
        <w:ilvl w:val="1"/>
        <w:numId w:val="22"/>
      </w:numPr>
      <w:tabs>
        <w:tab w:val="left" w:pos="-1985"/>
      </w:tabs>
      <w:spacing w:after="180"/>
      <w:jc w:val="left"/>
    </w:pPr>
    <w:rPr>
      <w:rFonts w:ascii="Times New Roman" w:eastAsia="MS Mincho" w:hAnsi="Times New Roman" w:cs="Times New Roman"/>
      <w:kern w:val="0"/>
      <w:sz w:val="20"/>
      <w:szCs w:val="20"/>
      <w:lang w:val="en-GB" w:eastAsia="en-US"/>
    </w:rPr>
  </w:style>
  <w:style w:type="table" w:customStyle="1" w:styleId="TableGrid4">
    <w:name w:val="TableGrid4"/>
    <w:basedOn w:val="a1"/>
    <w:next w:val="ae"/>
    <w:uiPriority w:val="39"/>
    <w:qFormat/>
    <w:rsid w:val="002A156D"/>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0E7F6E"/>
    <w:rPr>
      <w:rFonts w:ascii="Calibri" w:hAnsi="Calibri"/>
      <w:kern w:val="2"/>
      <w:sz w:val="21"/>
      <w:szCs w:val="22"/>
    </w:rPr>
  </w:style>
  <w:style w:type="table" w:customStyle="1" w:styleId="TableGrid3">
    <w:name w:val="TableGrid3"/>
    <w:basedOn w:val="a1"/>
    <w:next w:val="ae"/>
    <w:uiPriority w:val="39"/>
    <w:qFormat/>
    <w:rsid w:val="000E7F6E"/>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471945867">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811944792">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899168524">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9878CA-1C80-4B21-84AB-F34D87E5A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394</TotalTime>
  <Pages>7</Pages>
  <Words>1852</Words>
  <Characters>10562</Characters>
  <Application>Microsoft Office Word</Application>
  <DocSecurity>0</DocSecurity>
  <Lines>88</Lines>
  <Paragraphs>24</Paragraphs>
  <ScaleCrop>false</ScaleCrop>
  <Company/>
  <LinksUpToDate>false</LinksUpToDate>
  <CharactersWithSpaces>12390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WUS</dc:title>
  <dc:subject/>
  <dc:creator>Xiaodong Shen(vivo)</dc:creator>
  <cp:keywords/>
  <dc:description/>
  <cp:lastModifiedBy>Ruixin(vivo)</cp:lastModifiedBy>
  <cp:revision>422</cp:revision>
  <dcterms:created xsi:type="dcterms:W3CDTF">2023-02-17T06:44:00Z</dcterms:created>
  <dcterms:modified xsi:type="dcterms:W3CDTF">2023-04-10T11:24:00Z</dcterms:modified>
</cp:coreProperties>
</file>